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5949F0" w14:textId="77777777" w:rsidR="004C4E45" w:rsidRDefault="004C4E45" w:rsidP="00621D20">
      <w:pPr>
        <w:ind w:left="0" w:firstLine="0"/>
        <w:rPr>
          <w:b/>
          <w:sz w:val="48"/>
        </w:rPr>
      </w:pPr>
      <w:r>
        <w:rPr>
          <w:noProof/>
        </w:rPr>
        <w:drawing>
          <wp:inline distT="0" distB="0" distL="0" distR="0" wp14:anchorId="7ACE53F8" wp14:editId="58783E6A">
            <wp:extent cx="2407285" cy="904856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6266" r="34737" b="80625"/>
                    <a:stretch/>
                  </pic:blipFill>
                  <pic:spPr bwMode="auto">
                    <a:xfrm>
                      <a:off x="0" y="0"/>
                      <a:ext cx="2412148" cy="906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763D87" w14:textId="77777777" w:rsidR="008743DD" w:rsidRPr="00AB4E89" w:rsidRDefault="00A93A3F" w:rsidP="00F8083D">
      <w:pPr>
        <w:spacing w:after="0" w:line="310" w:lineRule="auto"/>
        <w:ind w:left="0" w:firstLine="0"/>
        <w:jc w:val="center"/>
        <w:rPr>
          <w:rFonts w:ascii="Arial" w:hAnsi="Arial" w:cs="Arial"/>
          <w:b/>
          <w:sz w:val="44"/>
          <w:szCs w:val="44"/>
        </w:rPr>
      </w:pPr>
      <w:r w:rsidRPr="00AB4E89">
        <w:rPr>
          <w:rFonts w:ascii="Arial" w:hAnsi="Arial" w:cs="Arial"/>
          <w:b/>
          <w:sz w:val="44"/>
          <w:szCs w:val="44"/>
        </w:rPr>
        <w:t>COMPANHIA DE ENTREPOSTOS E ARMAZÉNS GERAIS DE SÃO PAULO</w:t>
      </w:r>
    </w:p>
    <w:p w14:paraId="69232681" w14:textId="77777777" w:rsidR="00BD1128" w:rsidRPr="00AB4E89" w:rsidRDefault="00BD1128" w:rsidP="00BD1128">
      <w:pPr>
        <w:spacing w:after="120" w:line="310" w:lineRule="auto"/>
        <w:ind w:left="0" w:firstLine="0"/>
        <w:jc w:val="center"/>
        <w:rPr>
          <w:rFonts w:ascii="Arial" w:hAnsi="Arial" w:cs="Arial"/>
          <w:b/>
          <w:szCs w:val="24"/>
        </w:rPr>
      </w:pPr>
    </w:p>
    <w:p w14:paraId="04890121" w14:textId="77777777" w:rsidR="008743DD" w:rsidRPr="00AB4E89" w:rsidRDefault="00A93A3F" w:rsidP="00F8083D">
      <w:pPr>
        <w:spacing w:after="0" w:line="264" w:lineRule="auto"/>
        <w:ind w:left="11" w:hanging="11"/>
        <w:jc w:val="center"/>
        <w:rPr>
          <w:rFonts w:ascii="Arial" w:hAnsi="Arial" w:cs="Arial"/>
          <w:b/>
          <w:sz w:val="36"/>
          <w:szCs w:val="36"/>
        </w:rPr>
      </w:pPr>
      <w:r w:rsidRPr="00AB4E89">
        <w:rPr>
          <w:rFonts w:ascii="Arial" w:hAnsi="Arial" w:cs="Arial"/>
          <w:b/>
          <w:sz w:val="36"/>
          <w:szCs w:val="36"/>
        </w:rPr>
        <w:t>PLANEJAMENTO ESTRATÉGICO</w:t>
      </w:r>
    </w:p>
    <w:p w14:paraId="16FCEF6F" w14:textId="08157227" w:rsidR="008743DD" w:rsidRPr="00BF0082" w:rsidRDefault="00961C73" w:rsidP="00F8083D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000000" w:themeColor="text1"/>
          <w:sz w:val="36"/>
          <w:szCs w:val="36"/>
        </w:rPr>
      </w:pPr>
      <w:r>
        <w:rPr>
          <w:rFonts w:ascii="Arial" w:hAnsi="Arial" w:cs="Arial"/>
          <w:b/>
          <w:color w:val="000000" w:themeColor="text1"/>
          <w:sz w:val="36"/>
          <w:szCs w:val="36"/>
        </w:rPr>
        <w:t>2025 –2029</w:t>
      </w:r>
    </w:p>
    <w:p w14:paraId="007A41C1" w14:textId="77777777" w:rsidR="004C6B0B" w:rsidRDefault="004C6B0B" w:rsidP="00F8083D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FF0000"/>
          <w:sz w:val="36"/>
          <w:szCs w:val="36"/>
        </w:rPr>
      </w:pPr>
    </w:p>
    <w:p w14:paraId="6D394714" w14:textId="77777777" w:rsidR="004C6B0B" w:rsidRDefault="004C6B0B" w:rsidP="00F8083D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FF0000"/>
          <w:sz w:val="36"/>
          <w:szCs w:val="36"/>
        </w:rPr>
      </w:pPr>
    </w:p>
    <w:p w14:paraId="4968AC6C" w14:textId="77777777" w:rsidR="004C6B0B" w:rsidRDefault="004C6B0B" w:rsidP="00F8083D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FF0000"/>
          <w:sz w:val="36"/>
          <w:szCs w:val="36"/>
        </w:rPr>
      </w:pPr>
    </w:p>
    <w:p w14:paraId="4FAB8EAA" w14:textId="77777777" w:rsidR="004C6B0B" w:rsidRDefault="0098158D" w:rsidP="004C6B0B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FF0000"/>
          <w:sz w:val="36"/>
          <w:szCs w:val="36"/>
        </w:rPr>
      </w:pPr>
      <w:r>
        <w:rPr>
          <w:noProof/>
        </w:rPr>
        <w:drawing>
          <wp:inline distT="0" distB="0" distL="0" distR="0" wp14:anchorId="17FF42F3" wp14:editId="36B820F8">
            <wp:extent cx="5035138" cy="2873375"/>
            <wp:effectExtent l="0" t="0" r="0" b="317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7600" t="6399" r="7600" b="7571"/>
                    <a:stretch/>
                  </pic:blipFill>
                  <pic:spPr bwMode="auto">
                    <a:xfrm>
                      <a:off x="0" y="0"/>
                      <a:ext cx="5036319" cy="2874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8CEB06" w14:textId="77777777" w:rsidR="00FB30F0" w:rsidRDefault="00FB30F0" w:rsidP="004C6B0B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FF0000"/>
          <w:sz w:val="36"/>
          <w:szCs w:val="36"/>
        </w:rPr>
      </w:pPr>
    </w:p>
    <w:p w14:paraId="502101CC" w14:textId="77777777" w:rsidR="00FB30F0" w:rsidRDefault="00FB30F0" w:rsidP="004C6B0B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FF0000"/>
          <w:sz w:val="36"/>
          <w:szCs w:val="36"/>
        </w:rPr>
      </w:pPr>
    </w:p>
    <w:p w14:paraId="1D4EC6EE" w14:textId="77777777" w:rsidR="00FB30F0" w:rsidRDefault="00FB30F0" w:rsidP="004C6B0B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FF0000"/>
          <w:sz w:val="36"/>
          <w:szCs w:val="36"/>
        </w:rPr>
      </w:pPr>
    </w:p>
    <w:p w14:paraId="72324770" w14:textId="77777777" w:rsidR="00FB30F0" w:rsidRDefault="00FB30F0" w:rsidP="004C6B0B">
      <w:pPr>
        <w:spacing w:after="0" w:line="264" w:lineRule="auto"/>
        <w:ind w:left="11" w:hanging="11"/>
        <w:jc w:val="center"/>
        <w:rPr>
          <w:rFonts w:ascii="Arial" w:hAnsi="Arial" w:cs="Arial"/>
          <w:b/>
          <w:color w:val="FF0000"/>
          <w:sz w:val="36"/>
          <w:szCs w:val="36"/>
        </w:rPr>
      </w:pPr>
    </w:p>
    <w:p w14:paraId="0DEB8F9F" w14:textId="77777777" w:rsidR="00350B91" w:rsidRDefault="004C4E45" w:rsidP="004B48D2">
      <w:pPr>
        <w:spacing w:after="1046" w:line="259" w:lineRule="auto"/>
        <w:ind w:left="-284" w:firstLine="0"/>
        <w:jc w:val="center"/>
      </w:pPr>
      <w:r>
        <w:rPr>
          <w:noProof/>
        </w:rPr>
        <w:drawing>
          <wp:inline distT="0" distB="0" distL="0" distR="0" wp14:anchorId="50D5A8E1" wp14:editId="2FBC90F6">
            <wp:extent cx="4925313" cy="971550"/>
            <wp:effectExtent l="0" t="0" r="889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8222" t="84971" r="28916"/>
                    <a:stretch/>
                  </pic:blipFill>
                  <pic:spPr bwMode="auto">
                    <a:xfrm>
                      <a:off x="0" y="0"/>
                      <a:ext cx="4925313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dt>
      <w:sdtPr>
        <w:rPr>
          <w:rFonts w:ascii="Arial" w:eastAsia="Trebuchet MS" w:hAnsi="Arial" w:cs="Arial"/>
          <w:color w:val="000000"/>
          <w:sz w:val="24"/>
          <w:szCs w:val="22"/>
        </w:rPr>
        <w:id w:val="30559036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44B6CD5" w14:textId="7FE14E80" w:rsidR="00EC2F11" w:rsidRPr="00D218E3" w:rsidRDefault="00D218E3" w:rsidP="008F5155">
          <w:pPr>
            <w:pStyle w:val="CabealhodoSumrio"/>
            <w:numPr>
              <w:ilvl w:val="0"/>
              <w:numId w:val="0"/>
            </w:numPr>
            <w:rPr>
              <w:rFonts w:ascii="Arial" w:hAnsi="Arial" w:cs="Arial"/>
              <w:b/>
              <w:sz w:val="24"/>
              <w:szCs w:val="24"/>
            </w:rPr>
          </w:pPr>
          <w:r w:rsidRPr="00D218E3">
            <w:rPr>
              <w:rFonts w:ascii="Arial" w:eastAsia="Trebuchet MS" w:hAnsi="Arial" w:cs="Arial"/>
              <w:b/>
              <w:color w:val="000000"/>
              <w:sz w:val="24"/>
              <w:szCs w:val="24"/>
            </w:rPr>
            <w:t xml:space="preserve">                                                             </w:t>
          </w:r>
          <w:r w:rsidR="00EC2F11" w:rsidRPr="00D218E3">
            <w:rPr>
              <w:rFonts w:ascii="Arial" w:hAnsi="Arial" w:cs="Arial"/>
              <w:b/>
              <w:sz w:val="24"/>
              <w:szCs w:val="24"/>
            </w:rPr>
            <w:t>Sumário</w:t>
          </w:r>
        </w:p>
        <w:p w14:paraId="79E1056F" w14:textId="77777777" w:rsidR="00D103F9" w:rsidRPr="00D218E3" w:rsidRDefault="00EC2F11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r w:rsidRPr="00D218E3">
            <w:rPr>
              <w:rFonts w:ascii="Arial" w:hAnsi="Arial" w:cs="Arial"/>
              <w:b/>
              <w:bCs/>
              <w:sz w:val="22"/>
            </w:rPr>
            <w:fldChar w:fldCharType="begin"/>
          </w:r>
          <w:r w:rsidRPr="00D218E3">
            <w:rPr>
              <w:rFonts w:ascii="Arial" w:hAnsi="Arial" w:cs="Arial"/>
              <w:b/>
              <w:bCs/>
              <w:sz w:val="22"/>
            </w:rPr>
            <w:instrText xml:space="preserve"> TOC \o "1-3" \h \z \u </w:instrText>
          </w:r>
          <w:r w:rsidRPr="00D218E3">
            <w:rPr>
              <w:rFonts w:ascii="Arial" w:hAnsi="Arial" w:cs="Arial"/>
              <w:b/>
              <w:bCs/>
              <w:sz w:val="22"/>
            </w:rPr>
            <w:fldChar w:fldCharType="separate"/>
          </w:r>
          <w:hyperlink w:anchor="_Toc184634004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I.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ANÁLISE SWOT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_Toc184634004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4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89A7AF2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05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II.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PLANEJAMENTO ESTRATÉGICO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_Toc184634005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5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96B670F" w14:textId="77777777" w:rsidR="00D103F9" w:rsidRPr="00D218E3" w:rsidRDefault="007D1E23">
          <w:pPr>
            <w:pStyle w:val="Sumrio1"/>
            <w:tabs>
              <w:tab w:val="left" w:pos="66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06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III.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METODOLOGIA DO BALANCED SCORECARD (BSC)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_Toc184634006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5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85D9FC9" w14:textId="77777777" w:rsidR="00D103F9" w:rsidRPr="00D218E3" w:rsidRDefault="007D1E23">
          <w:pPr>
            <w:pStyle w:val="Sumrio1"/>
            <w:tabs>
              <w:tab w:val="left" w:pos="66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07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IV.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O MAPA ESTRATÉGICO DA CEAGESP PARA O PERÍODO DE 2025-2029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_Toc184634007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7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AC7CD18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08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V.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O ORGANOGRAMA ATUAL DA CEAGESP É O SEGUINTE: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_Toc184634008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8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E13DAD8" w14:textId="77777777" w:rsidR="00D103F9" w:rsidRPr="00D218E3" w:rsidRDefault="007D1E23">
          <w:pPr>
            <w:pStyle w:val="Sumrio1"/>
            <w:tabs>
              <w:tab w:val="left" w:pos="66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09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VI.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RESUMO DOS OBJETIVOS ESTRATÉGICOS DA CEAGESP PARA O PERÍODO DE 2025-2029 DE ACORDO COM PERSPECTIVA: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_Toc184634009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ABF9B76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0" w:history="1">
            <w:r w:rsidR="00D103F9" w:rsidRPr="00D218E3">
              <w:rPr>
                <w:rStyle w:val="Hyperlink"/>
                <w:rFonts w:ascii="Arial" w:hAnsi="Arial" w:cs="Arial"/>
                <w:bCs/>
                <w:noProof/>
                <w:u w:color="000000"/>
              </w:rPr>
              <w:t>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PERSPECTIVA - FINANCEIRA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_Toc184634010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3BBD59D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1" w:history="1">
            <w:r w:rsidR="00D103F9" w:rsidRPr="00D218E3">
              <w:rPr>
                <w:rStyle w:val="Hyperlink"/>
                <w:rFonts w:ascii="Arial" w:hAnsi="Arial" w:cs="Arial"/>
                <w:bCs/>
                <w:noProof/>
                <w:u w:color="000000"/>
              </w:rPr>
              <w:t>1.1.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Aumentar receitas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_Toc184634011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7FE900C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2" w:history="1">
            <w:r w:rsidR="00D103F9" w:rsidRPr="00D218E3">
              <w:rPr>
                <w:rStyle w:val="Hyperlink"/>
                <w:rFonts w:ascii="Arial" w:hAnsi="Arial" w:cs="Arial"/>
                <w:bCs/>
                <w:noProof/>
                <w:u w:color="000000"/>
              </w:rPr>
              <w:t>1.2.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Reduzir despesas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_Toc184634012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BE8F60C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3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PERSPECTIVA - CLIENTES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_Toc184634013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3341476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4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2.1.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Otimizar o uso de espaço das unidades: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_Toc184634014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001AE23" w14:textId="0DA967A1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5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2.2.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Incentivar atividades que reforcem o compromisso da empresa com a sociedade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_Toc184634015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B824230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6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3.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PERSPECTIVA DE PROCESSOS INTERNOS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_Toc184634016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10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F322498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7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3.1.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Incrementar o uso de tecnologias nos processos visando ganho de tempo e diminuição de custo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_Toc184634017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10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1B2D07B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8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4.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PERSPECTIVA DE APRENDIZADO E CRESCIMENTO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_Toc184634018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10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3F4E2DE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19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4.1.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Aperfeiçoar a interação entre as áreas administrativas e operacionais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_Toc184634019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10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4B00C81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0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4.2.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Implementar Pesquisa de Clima Organizacional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_Toc184634020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10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0DC90FF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1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4.3.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Estabelecer um programa de Aprimoramento Profissional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_Toc184634021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10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8B36233" w14:textId="77777777" w:rsidR="00D103F9" w:rsidRPr="00D218E3" w:rsidRDefault="007D1E23">
          <w:pPr>
            <w:pStyle w:val="Sumrio1"/>
            <w:tabs>
              <w:tab w:val="left" w:pos="66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2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VII.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DETALHAMENTO DE CADA OBJETIVO PROPOSTO PARA O PLANEJAMENTO ESTRATÉGICO 2025-2029, CONFORME PERSPECTIVA.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_Toc184634022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11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4CB1704" w14:textId="77777777" w:rsidR="00D103F9" w:rsidRPr="00D218E3" w:rsidRDefault="007D1E23">
          <w:pPr>
            <w:pStyle w:val="Sumrio1"/>
            <w:tabs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3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1. PERSPECTIVA FINANCEIRA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_Toc184634023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11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E3EE227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4" w:history="1">
            <w:r w:rsidR="00D103F9" w:rsidRPr="00D218E3">
              <w:rPr>
                <w:rStyle w:val="Hyperlink"/>
                <w:rFonts w:ascii="Arial" w:hAnsi="Arial" w:cs="Arial"/>
                <w:bCs/>
                <w:noProof/>
                <w:u w:color="000000"/>
              </w:rPr>
              <w:t>1.1.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Aumentar receitas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_Toc184634024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11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D76A2A6" w14:textId="77777777" w:rsidR="00D103F9" w:rsidRPr="00D218E3" w:rsidRDefault="007D1E23">
          <w:pPr>
            <w:pStyle w:val="Sumrio3"/>
            <w:tabs>
              <w:tab w:val="left" w:pos="132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5" w:history="1">
            <w:r w:rsidR="00D103F9" w:rsidRPr="00D218E3">
              <w:rPr>
                <w:rStyle w:val="Hyperlink"/>
                <w:rFonts w:ascii="Arial" w:hAnsi="Arial" w:cs="Arial"/>
                <w:b/>
                <w:bCs/>
                <w:noProof/>
                <w:u w:color="000000"/>
              </w:rPr>
              <w:t>1.1.1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DECON – EBITDA (Earnings Before Interest, Taxes, Depreciation and Amortization):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_Toc184634025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11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B4A81C9" w14:textId="36F9458F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6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1.1.2.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DEINT/SECAL - Índice de ocupação da rede de entrepostagem do interior: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_Toc184634026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12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461E0CD" w14:textId="13EE5006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7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1.1.3.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DEPEC 1 / SECAL – Índice de ocupação da rede de entrepostagem da capital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bookmarkStart w:id="0" w:name="_GoBack"/>
            <w:bookmarkEnd w:id="0"/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_Toc184634027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13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9F9D7C9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8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1.1.4.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DEPAR / SECAL - Índice de ocupação da rede armazenadora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_Toc184634028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14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0D82684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29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1.1.5.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DEFIN – Redução de inadimplência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_Toc184634029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15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F4A7064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0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1.2.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Reduzir despesas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_Toc184634030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16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5C68F62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1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1.2.1.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Redução do impacto de horas extras na folha de pagamento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_Toc184634031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16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D778162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2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PERSPECTIVA – CLIENTES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_Toc184634032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17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CAB8431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3" w:history="1">
            <w:r w:rsidR="00D103F9" w:rsidRPr="00D218E3">
              <w:rPr>
                <w:rStyle w:val="Hyperlink"/>
                <w:rFonts w:ascii="Arial" w:hAnsi="Arial" w:cs="Arial"/>
                <w:bCs/>
                <w:noProof/>
                <w:u w:color="000000"/>
              </w:rPr>
              <w:t>2.1.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Otimizar o uso de espaço das unidades: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_Toc184634033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17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AFAFB61" w14:textId="3880BE30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4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2.2.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Incentivar atividades que reforcem o compromisso da empresa com a sociedade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_Toc184634034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18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98A9F32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5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3.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PERSPECTIVA DE PROCESSOS INTERNOS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_Toc184634035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22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609E475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6" w:history="1">
            <w:r w:rsidR="00D103F9" w:rsidRPr="00D218E3">
              <w:rPr>
                <w:rStyle w:val="Hyperlink"/>
                <w:rFonts w:ascii="Arial" w:hAnsi="Arial" w:cs="Arial"/>
                <w:bCs/>
                <w:noProof/>
                <w:u w:color="000000"/>
              </w:rPr>
              <w:t>3.1.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Incrementar o uso de tecnologias nos processos visando ganho de tempo e diminuição de custo.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_Toc184634036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22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48E252F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7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3.1.1.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DETIN - Implantação das entradas para rateio dos serviços contratados (água, energia elétrica, lixo, limpeza, manutenção e segurança);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_Toc184634037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22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C355D42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8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3.2.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Estimular a preservação ambiental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_Toc184634038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23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6477701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39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3.2.1.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DEPEC 3 – SESAR – Reuso de madeiras geradas no Entreposto Terminal de São Paulo – ETSP, pelos permissionários e demais atores: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_Toc184634039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23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EAD4CE2" w14:textId="3E0D0045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0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3.2.2.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DEMAN 1 - Implantação de mercado livre de energia nas Unidades do Interior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_Toc184634040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24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96B6D0B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1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3.2.3.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DEMAN 2 – Índice de produção de água para consumo humano produzido por 03 (três) poços artesianos existentes na CEAGESP: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_Toc184634041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25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9430AE5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2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3.3.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Fortalecer as boas práticas de governança: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_Toc184634042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26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C05F378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3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3.3.1.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CODGI - Indicador de Governança: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_Toc184634043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26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B5A1B3D" w14:textId="77777777" w:rsidR="00D103F9" w:rsidRPr="00D218E3" w:rsidRDefault="007D1E23">
          <w:pPr>
            <w:pStyle w:val="Sumrio1"/>
            <w:tabs>
              <w:tab w:val="left" w:pos="4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4" w:history="1">
            <w:r w:rsidR="00D103F9" w:rsidRPr="00D218E3">
              <w:rPr>
                <w:rStyle w:val="Hyperlink"/>
                <w:rFonts w:ascii="Arial" w:hAnsi="Arial" w:cs="Arial"/>
                <w:bCs/>
                <w:noProof/>
                <w:u w:color="000000"/>
              </w:rPr>
              <w:t>4.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PERSPECTIVA DE APRENDIZADO E CRESCIMENTO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_Toc184634044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27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AD3A210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5" w:history="1">
            <w:r w:rsidR="00D103F9" w:rsidRPr="00D218E3">
              <w:rPr>
                <w:rStyle w:val="Hyperlink"/>
                <w:rFonts w:ascii="Arial" w:hAnsi="Arial" w:cs="Arial"/>
                <w:bCs/>
                <w:noProof/>
                <w:u w:color="000000"/>
              </w:rPr>
              <w:t>4.1.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Aperfeiçoar a interação entre as áreas administrativas e operacionais.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_Toc184634045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27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3FD34C6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6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4.1.1.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DEARH - Índice de visitas técnicas do DEARH nas unidades do interior e na Matriz: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_Toc184634046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27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3DE7E9A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7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4.2.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Aplicar Pesquisa de Clima Organizacional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_Toc184634047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28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9AB9848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8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4.2.1.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DEARH - Índice de pesquisa aplicada aos empregados para propor melhorias: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_Toc184634048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28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6FE0727" w14:textId="77777777" w:rsidR="00D103F9" w:rsidRPr="00D218E3" w:rsidRDefault="007D1E23">
          <w:pPr>
            <w:pStyle w:val="Sumrio2"/>
            <w:tabs>
              <w:tab w:val="left" w:pos="88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49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4.3.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Estabelecer um Programa de Aprimoramento Profissional.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_Toc184634049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A654CE5" w14:textId="77777777" w:rsidR="00D103F9" w:rsidRPr="00D218E3" w:rsidRDefault="007D1E23">
          <w:pPr>
            <w:pStyle w:val="Sumrio3"/>
            <w:tabs>
              <w:tab w:val="left" w:pos="1540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50" w:history="1">
            <w:r w:rsidR="00D103F9" w:rsidRPr="00D218E3">
              <w:rPr>
                <w:rStyle w:val="Hyperlink"/>
                <w:rFonts w:ascii="Arial" w:hAnsi="Arial" w:cs="Arial"/>
                <w:b/>
                <w:noProof/>
              </w:rPr>
              <w:t>4.3.1.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Realização de treinamentos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_Toc184634050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29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B43ABFB" w14:textId="77777777" w:rsidR="00D103F9" w:rsidRPr="00D218E3" w:rsidRDefault="007D1E23">
          <w:pPr>
            <w:pStyle w:val="Sumrio1"/>
            <w:tabs>
              <w:tab w:val="left" w:pos="66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51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VIII.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DOS RISCOS ESTRATÉGICOS: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_Toc184634051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30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E299E44" w14:textId="77777777" w:rsidR="00D103F9" w:rsidRPr="00D218E3" w:rsidRDefault="007D1E23">
          <w:pPr>
            <w:pStyle w:val="Sumrio1"/>
            <w:tabs>
              <w:tab w:val="left" w:pos="660"/>
              <w:tab w:val="right" w:leader="dot" w:pos="9343"/>
            </w:tabs>
            <w:rPr>
              <w:rFonts w:ascii="Arial" w:eastAsiaTheme="minorEastAsia" w:hAnsi="Arial" w:cs="Arial"/>
              <w:noProof/>
              <w:color w:val="auto"/>
              <w:sz w:val="22"/>
            </w:rPr>
          </w:pPr>
          <w:hyperlink w:anchor="_Toc184634052" w:history="1">
            <w:r w:rsidR="00D103F9" w:rsidRPr="00D218E3">
              <w:rPr>
                <w:rStyle w:val="Hyperlink"/>
                <w:rFonts w:ascii="Arial" w:hAnsi="Arial" w:cs="Arial"/>
                <w:noProof/>
              </w:rPr>
              <w:t>IX.</w:t>
            </w:r>
            <w:r w:rsidR="00D103F9" w:rsidRPr="00D218E3">
              <w:rPr>
                <w:rFonts w:ascii="Arial" w:eastAsiaTheme="minorEastAsia" w:hAnsi="Arial" w:cs="Arial"/>
                <w:noProof/>
                <w:color w:val="auto"/>
                <w:sz w:val="22"/>
              </w:rPr>
              <w:tab/>
            </w:r>
            <w:r w:rsidR="00D103F9" w:rsidRPr="00D218E3">
              <w:rPr>
                <w:rStyle w:val="Hyperlink"/>
                <w:rFonts w:ascii="Arial" w:hAnsi="Arial" w:cs="Arial"/>
                <w:noProof/>
              </w:rPr>
              <w:t>CONSIDERAÇÕES FINAIS</w:t>
            </w:r>
            <w:r w:rsidR="00D103F9" w:rsidRPr="00D218E3">
              <w:rPr>
                <w:rFonts w:ascii="Arial" w:hAnsi="Arial" w:cs="Arial"/>
                <w:noProof/>
                <w:webHidden/>
              </w:rPr>
              <w:tab/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begin"/>
            </w:r>
            <w:r w:rsidR="00D103F9" w:rsidRPr="00D218E3">
              <w:rPr>
                <w:rFonts w:ascii="Arial" w:hAnsi="Arial" w:cs="Arial"/>
                <w:noProof/>
                <w:webHidden/>
              </w:rPr>
              <w:instrText xml:space="preserve"> PAGEREF _Toc184634052 \h </w:instrText>
            </w:r>
            <w:r w:rsidR="00D103F9" w:rsidRPr="00D218E3">
              <w:rPr>
                <w:rFonts w:ascii="Arial" w:hAnsi="Arial" w:cs="Arial"/>
                <w:noProof/>
                <w:webHidden/>
              </w:rPr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70400F">
              <w:rPr>
                <w:rFonts w:ascii="Arial" w:hAnsi="Arial" w:cs="Arial"/>
                <w:noProof/>
                <w:webHidden/>
              </w:rPr>
              <w:t>31</w:t>
            </w:r>
            <w:r w:rsidR="00D103F9" w:rsidRPr="00D218E3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C9B04F6" w14:textId="7ED1127C" w:rsidR="00EC2F11" w:rsidRPr="00D218E3" w:rsidRDefault="00EC2F11">
          <w:pPr>
            <w:rPr>
              <w:rFonts w:ascii="Arial" w:hAnsi="Arial" w:cs="Arial"/>
            </w:rPr>
          </w:pPr>
          <w:r w:rsidRPr="00D218E3">
            <w:rPr>
              <w:rFonts w:ascii="Arial" w:hAnsi="Arial" w:cs="Arial"/>
              <w:b/>
              <w:bCs/>
              <w:sz w:val="22"/>
            </w:rPr>
            <w:fldChar w:fldCharType="end"/>
          </w:r>
        </w:p>
      </w:sdtContent>
    </w:sdt>
    <w:p w14:paraId="1F555C06" w14:textId="77777777" w:rsidR="004C6B0B" w:rsidRDefault="004C6B0B" w:rsidP="004B48D2">
      <w:pPr>
        <w:spacing w:after="1046" w:line="259" w:lineRule="auto"/>
        <w:ind w:left="-284" w:firstLine="0"/>
        <w:jc w:val="center"/>
      </w:pPr>
    </w:p>
    <w:p w14:paraId="4901F296" w14:textId="77777777" w:rsidR="00EC2F11" w:rsidRDefault="00EC2F11" w:rsidP="004B48D2">
      <w:pPr>
        <w:spacing w:after="1046" w:line="259" w:lineRule="auto"/>
        <w:ind w:left="-284" w:firstLine="0"/>
        <w:jc w:val="center"/>
      </w:pPr>
    </w:p>
    <w:p w14:paraId="13D01FD3" w14:textId="77777777" w:rsidR="00D103F9" w:rsidRDefault="00D103F9" w:rsidP="004B48D2">
      <w:pPr>
        <w:spacing w:after="1046" w:line="259" w:lineRule="auto"/>
        <w:ind w:left="-284" w:firstLine="0"/>
        <w:jc w:val="center"/>
      </w:pPr>
    </w:p>
    <w:p w14:paraId="38A399D9" w14:textId="5993F58C" w:rsidR="008743DD" w:rsidRDefault="00A93A3F">
      <w:pPr>
        <w:spacing w:after="492" w:line="259" w:lineRule="auto"/>
        <w:ind w:left="0" w:firstLine="0"/>
        <w:jc w:val="left"/>
        <w:rPr>
          <w:rFonts w:ascii="Arial" w:hAnsi="Arial" w:cs="Arial"/>
          <w:b/>
          <w:sz w:val="32"/>
          <w:szCs w:val="32"/>
        </w:rPr>
      </w:pPr>
      <w:r w:rsidRPr="00AB4E89">
        <w:rPr>
          <w:rFonts w:ascii="Arial" w:hAnsi="Arial" w:cs="Arial"/>
          <w:b/>
          <w:sz w:val="32"/>
          <w:szCs w:val="32"/>
        </w:rPr>
        <w:lastRenderedPageBreak/>
        <w:t>PLANEJA</w:t>
      </w:r>
      <w:r w:rsidR="004F09A8">
        <w:rPr>
          <w:rFonts w:ascii="Arial" w:hAnsi="Arial" w:cs="Arial"/>
          <w:b/>
          <w:sz w:val="32"/>
          <w:szCs w:val="32"/>
        </w:rPr>
        <w:t>MENTO ESTRATÉGICO – CEAGESP 2025-2029</w:t>
      </w:r>
    </w:p>
    <w:p w14:paraId="7751ED4D" w14:textId="77777777" w:rsidR="000773EE" w:rsidRDefault="000773EE" w:rsidP="00FB30F0">
      <w:pPr>
        <w:spacing w:after="0" w:line="264" w:lineRule="auto"/>
        <w:ind w:left="-6" w:hanging="11"/>
        <w:jc w:val="left"/>
        <w:rPr>
          <w:rFonts w:ascii="Arial" w:hAnsi="Arial" w:cs="Arial"/>
          <w:b/>
        </w:rPr>
      </w:pPr>
    </w:p>
    <w:p w14:paraId="1D098A27" w14:textId="1DF96AFA" w:rsidR="008743DD" w:rsidRDefault="00A93A3F" w:rsidP="0008113D">
      <w:pPr>
        <w:pStyle w:val="SemEspaamento"/>
      </w:pPr>
      <w:bookmarkStart w:id="1" w:name="_Toc184634004"/>
      <w:r w:rsidRPr="00AB4E89">
        <w:t>ANÁLISE SWOT</w:t>
      </w:r>
      <w:bookmarkEnd w:id="1"/>
    </w:p>
    <w:p w14:paraId="1205B24B" w14:textId="77777777" w:rsidR="004F09A8" w:rsidRDefault="004F09A8" w:rsidP="00FB30F0">
      <w:pPr>
        <w:spacing w:after="0" w:line="264" w:lineRule="auto"/>
        <w:ind w:left="-6" w:hanging="11"/>
        <w:jc w:val="left"/>
        <w:rPr>
          <w:rFonts w:ascii="Arial" w:hAnsi="Arial" w:cs="Arial"/>
          <w:b/>
        </w:rPr>
      </w:pPr>
    </w:p>
    <w:p w14:paraId="7F959C97" w14:textId="77777777" w:rsidR="008743DD" w:rsidRPr="00AB4E89" w:rsidRDefault="00A93A3F" w:rsidP="00350B91">
      <w:pPr>
        <w:spacing w:after="240" w:line="294" w:lineRule="auto"/>
        <w:ind w:left="-5" w:right="15"/>
        <w:rPr>
          <w:rFonts w:ascii="Arial" w:hAnsi="Arial" w:cs="Arial"/>
        </w:rPr>
      </w:pPr>
      <w:r w:rsidRPr="00AB4E89">
        <w:rPr>
          <w:rFonts w:ascii="Arial" w:hAnsi="Arial" w:cs="Arial"/>
          <w:sz w:val="22"/>
        </w:rPr>
        <w:t xml:space="preserve">Para a construção do Planejamento Estratégico da CEAGESP, foi realizada a avaliação dos ambientes internos e externos, através da Análise “SWOT” cuja sigla, em inglês, representa </w:t>
      </w:r>
      <w:proofErr w:type="spellStart"/>
      <w:r w:rsidRPr="007A52C7">
        <w:rPr>
          <w:rFonts w:ascii="Arial" w:hAnsi="Arial" w:cs="Arial"/>
          <w:i/>
          <w:sz w:val="22"/>
        </w:rPr>
        <w:t>Strenghts</w:t>
      </w:r>
      <w:proofErr w:type="spellEnd"/>
      <w:r w:rsidRPr="00AB4E89">
        <w:rPr>
          <w:rFonts w:ascii="Arial" w:hAnsi="Arial" w:cs="Arial"/>
          <w:sz w:val="22"/>
        </w:rPr>
        <w:t xml:space="preserve"> (Força), </w:t>
      </w:r>
      <w:proofErr w:type="spellStart"/>
      <w:r w:rsidRPr="007A52C7">
        <w:rPr>
          <w:rFonts w:ascii="Arial" w:hAnsi="Arial" w:cs="Arial"/>
          <w:i/>
          <w:sz w:val="22"/>
        </w:rPr>
        <w:t>Weaknesses</w:t>
      </w:r>
      <w:proofErr w:type="spellEnd"/>
      <w:r w:rsidRPr="00AB4E89">
        <w:rPr>
          <w:rFonts w:ascii="Arial" w:hAnsi="Arial" w:cs="Arial"/>
          <w:sz w:val="22"/>
        </w:rPr>
        <w:t xml:space="preserve"> (Fraquezas),</w:t>
      </w:r>
      <w:r w:rsidR="00350B91" w:rsidRPr="00AB4E89">
        <w:rPr>
          <w:rFonts w:ascii="Arial" w:hAnsi="Arial" w:cs="Arial"/>
          <w:sz w:val="22"/>
        </w:rPr>
        <w:t xml:space="preserve"> </w:t>
      </w:r>
      <w:proofErr w:type="spellStart"/>
      <w:r w:rsidRPr="007A52C7">
        <w:rPr>
          <w:rFonts w:ascii="Arial" w:hAnsi="Arial" w:cs="Arial"/>
          <w:i/>
          <w:sz w:val="22"/>
        </w:rPr>
        <w:t>Opportunities</w:t>
      </w:r>
      <w:proofErr w:type="spellEnd"/>
      <w:r w:rsidRPr="00AB4E89">
        <w:rPr>
          <w:rFonts w:ascii="Arial" w:hAnsi="Arial" w:cs="Arial"/>
          <w:sz w:val="22"/>
        </w:rPr>
        <w:t xml:space="preserve"> (Oportunidades) e </w:t>
      </w:r>
      <w:proofErr w:type="spellStart"/>
      <w:r w:rsidR="000773EE" w:rsidRPr="000773EE">
        <w:rPr>
          <w:rFonts w:ascii="Arial" w:hAnsi="Arial" w:cs="Arial"/>
          <w:i/>
          <w:sz w:val="22"/>
        </w:rPr>
        <w:t>threats</w:t>
      </w:r>
      <w:proofErr w:type="spellEnd"/>
      <w:r w:rsidR="000773EE">
        <w:rPr>
          <w:rFonts w:ascii="Arial" w:hAnsi="Arial" w:cs="Arial"/>
          <w:sz w:val="22"/>
        </w:rPr>
        <w:t xml:space="preserve"> </w:t>
      </w:r>
      <w:r w:rsidRPr="00AB4E89">
        <w:rPr>
          <w:rFonts w:ascii="Arial" w:hAnsi="Arial" w:cs="Arial"/>
          <w:sz w:val="22"/>
        </w:rPr>
        <w:t>(Ameaças). Trata-se de uma ferramenta de análise de cenários para tomada de decisões que considera fatores internos e externos e, que detalha e posiciona estrategicamente uma organização em seu ramo de atuação.</w:t>
      </w:r>
    </w:p>
    <w:p w14:paraId="29A559A6" w14:textId="77777777" w:rsidR="008743DD" w:rsidRPr="00AB4E89" w:rsidRDefault="00A93A3F" w:rsidP="00350B91">
      <w:pPr>
        <w:spacing w:after="396" w:line="294" w:lineRule="auto"/>
        <w:ind w:left="-5" w:right="15"/>
        <w:rPr>
          <w:rFonts w:ascii="Arial" w:hAnsi="Arial" w:cs="Arial"/>
        </w:rPr>
      </w:pPr>
      <w:r w:rsidRPr="00AB4E89">
        <w:rPr>
          <w:rFonts w:ascii="Arial" w:hAnsi="Arial" w:cs="Arial"/>
          <w:sz w:val="22"/>
        </w:rPr>
        <w:t xml:space="preserve">A seguir, apresentamos os principais itens avaliados na aplicação da metodologia “SWOT” </w:t>
      </w:r>
      <w:r w:rsidR="00350B91" w:rsidRPr="00AB4E89">
        <w:rPr>
          <w:rFonts w:ascii="Arial" w:hAnsi="Arial" w:cs="Arial"/>
          <w:sz w:val="22"/>
        </w:rPr>
        <w:t>p</w:t>
      </w:r>
      <w:r w:rsidRPr="00AB4E89">
        <w:rPr>
          <w:rFonts w:ascii="Arial" w:hAnsi="Arial" w:cs="Arial"/>
          <w:sz w:val="22"/>
        </w:rPr>
        <w:t>ara forças, fraquezas, Oportunidades e Ameaças.</w:t>
      </w:r>
    </w:p>
    <w:p w14:paraId="476CF478" w14:textId="77777777" w:rsidR="008743DD" w:rsidRPr="00AB4E89" w:rsidRDefault="00A93A3F">
      <w:pPr>
        <w:spacing w:after="121"/>
        <w:ind w:left="-5"/>
        <w:rPr>
          <w:rFonts w:ascii="Arial" w:hAnsi="Arial" w:cs="Arial"/>
          <w:sz w:val="22"/>
        </w:rPr>
      </w:pPr>
      <w:r w:rsidRPr="00AB4E89">
        <w:rPr>
          <w:rFonts w:ascii="Arial" w:hAnsi="Arial" w:cs="Arial"/>
          <w:b/>
          <w:sz w:val="22"/>
        </w:rPr>
        <w:t xml:space="preserve">Forças - </w:t>
      </w:r>
      <w:r w:rsidRPr="00AB4E89">
        <w:rPr>
          <w:rFonts w:ascii="Arial" w:hAnsi="Arial" w:cs="Arial"/>
          <w:sz w:val="22"/>
        </w:rPr>
        <w:t>Características internas que representam uma facilidade para o alcance dos objetivos.</w:t>
      </w:r>
    </w:p>
    <w:p w14:paraId="39EB7E27" w14:textId="5443D1DA" w:rsidR="008743DD" w:rsidRPr="00AB4E89" w:rsidRDefault="00D07925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Empenho da</w:t>
      </w:r>
      <w:r w:rsidR="00A93A3F" w:rsidRPr="00AB4E89">
        <w:rPr>
          <w:rFonts w:ascii="Arial" w:hAnsi="Arial" w:cs="Arial"/>
          <w:sz w:val="22"/>
        </w:rPr>
        <w:t xml:space="preserve"> diretoria nas tratativas dos problemas;</w:t>
      </w:r>
    </w:p>
    <w:p w14:paraId="1A5380DA" w14:textId="7A29CEE5" w:rsidR="008743DD" w:rsidRPr="00AB4E89" w:rsidRDefault="00714C67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Força da Marca</w:t>
      </w:r>
      <w:r w:rsidR="00D31FB6">
        <w:rPr>
          <w:rFonts w:ascii="Arial" w:hAnsi="Arial" w:cs="Arial"/>
          <w:sz w:val="22"/>
        </w:rPr>
        <w:t xml:space="preserve"> “</w:t>
      </w:r>
      <w:r>
        <w:rPr>
          <w:rFonts w:ascii="Arial" w:hAnsi="Arial" w:cs="Arial"/>
          <w:sz w:val="22"/>
        </w:rPr>
        <w:t>CEAGESP</w:t>
      </w:r>
      <w:r w:rsidR="00D31FB6">
        <w:rPr>
          <w:rFonts w:ascii="Arial" w:hAnsi="Arial" w:cs="Arial"/>
          <w:sz w:val="22"/>
        </w:rPr>
        <w:t>”</w:t>
      </w:r>
      <w:r w:rsidR="00D07925">
        <w:rPr>
          <w:rFonts w:ascii="Arial" w:hAnsi="Arial" w:cs="Arial"/>
          <w:sz w:val="22"/>
        </w:rPr>
        <w:t>;</w:t>
      </w:r>
    </w:p>
    <w:p w14:paraId="1082E724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Liderança da Alta Administração;</w:t>
      </w:r>
    </w:p>
    <w:p w14:paraId="08EA0F8C" w14:textId="77777777" w:rsidR="00350B91" w:rsidRPr="00AB4E89" w:rsidRDefault="00A93A3F" w:rsidP="00350B91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 xml:space="preserve">Descentralização das unidades; </w:t>
      </w:r>
    </w:p>
    <w:p w14:paraId="16631B92" w14:textId="77777777" w:rsidR="00350B91" w:rsidRPr="00AB4E89" w:rsidRDefault="00A93A3F" w:rsidP="00CA0CC0">
      <w:pPr>
        <w:ind w:left="360" w:firstLine="0"/>
        <w:rPr>
          <w:rFonts w:ascii="Arial" w:hAnsi="Arial" w:cs="Arial"/>
          <w:sz w:val="22"/>
        </w:rPr>
      </w:pPr>
      <w:r w:rsidRPr="00AB4E89">
        <w:rPr>
          <w:rFonts w:ascii="Segoe UI Symbol" w:hAnsi="Segoe UI Symbol" w:cs="Segoe UI Symbol"/>
          <w:sz w:val="22"/>
        </w:rPr>
        <w:t>❖</w:t>
      </w:r>
      <w:r w:rsidRPr="00AB4E89">
        <w:rPr>
          <w:rFonts w:ascii="Arial" w:hAnsi="Arial" w:cs="Arial"/>
          <w:sz w:val="22"/>
        </w:rPr>
        <w:t xml:space="preserve"> </w:t>
      </w:r>
      <w:r w:rsidR="008F1BAD" w:rsidRPr="00AB4E89">
        <w:rPr>
          <w:rFonts w:ascii="Arial" w:hAnsi="Arial" w:cs="Arial"/>
          <w:sz w:val="22"/>
        </w:rPr>
        <w:t xml:space="preserve"> </w:t>
      </w:r>
      <w:r w:rsidR="00085C60">
        <w:rPr>
          <w:rFonts w:ascii="Arial" w:hAnsi="Arial" w:cs="Arial"/>
          <w:sz w:val="22"/>
        </w:rPr>
        <w:t xml:space="preserve"> </w:t>
      </w:r>
      <w:r w:rsidRPr="00AB4E89">
        <w:rPr>
          <w:rFonts w:ascii="Arial" w:hAnsi="Arial" w:cs="Arial"/>
          <w:sz w:val="22"/>
        </w:rPr>
        <w:t xml:space="preserve">Motivação dos colaboradores; </w:t>
      </w:r>
    </w:p>
    <w:p w14:paraId="73255BDF" w14:textId="77777777" w:rsidR="008743DD" w:rsidRPr="00AB4E89" w:rsidRDefault="00CA0CC0" w:rsidP="00CA0CC0">
      <w:pPr>
        <w:ind w:left="284" w:firstLine="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 xml:space="preserve"> </w:t>
      </w:r>
      <w:r w:rsidR="00A93A3F" w:rsidRPr="00AB4E89">
        <w:rPr>
          <w:rFonts w:ascii="Segoe UI Symbol" w:hAnsi="Segoe UI Symbol" w:cs="Segoe UI Symbol"/>
          <w:sz w:val="22"/>
        </w:rPr>
        <w:t>❖</w:t>
      </w:r>
      <w:r w:rsidR="00A93A3F" w:rsidRPr="00AB4E89">
        <w:rPr>
          <w:rFonts w:ascii="Arial" w:hAnsi="Arial" w:cs="Arial"/>
          <w:sz w:val="22"/>
        </w:rPr>
        <w:t xml:space="preserve"> </w:t>
      </w:r>
      <w:r w:rsidR="008F1BAD" w:rsidRPr="00AB4E89">
        <w:rPr>
          <w:rFonts w:ascii="Arial" w:hAnsi="Arial" w:cs="Arial"/>
          <w:sz w:val="22"/>
        </w:rPr>
        <w:t xml:space="preserve"> </w:t>
      </w:r>
      <w:r w:rsidR="00085C60">
        <w:rPr>
          <w:rFonts w:ascii="Arial" w:hAnsi="Arial" w:cs="Arial"/>
          <w:sz w:val="22"/>
        </w:rPr>
        <w:t xml:space="preserve"> </w:t>
      </w:r>
      <w:r w:rsidR="00A93A3F" w:rsidRPr="00AB4E89">
        <w:rPr>
          <w:rFonts w:ascii="Arial" w:hAnsi="Arial" w:cs="Arial"/>
          <w:sz w:val="22"/>
        </w:rPr>
        <w:t>Localização privilegiada.</w:t>
      </w:r>
    </w:p>
    <w:p w14:paraId="7B425DD0" w14:textId="77777777" w:rsidR="00350B91" w:rsidRDefault="00350B91" w:rsidP="00350B91">
      <w:pPr>
        <w:ind w:left="720" w:firstLine="0"/>
      </w:pPr>
    </w:p>
    <w:p w14:paraId="3C15F2AB" w14:textId="77777777" w:rsidR="008743DD" w:rsidRPr="00AB4E89" w:rsidRDefault="00A93A3F">
      <w:pPr>
        <w:spacing w:after="122"/>
        <w:ind w:left="-5"/>
        <w:rPr>
          <w:rFonts w:ascii="Arial" w:hAnsi="Arial" w:cs="Arial"/>
          <w:sz w:val="22"/>
        </w:rPr>
      </w:pPr>
      <w:r w:rsidRPr="00AB4E89">
        <w:rPr>
          <w:rFonts w:ascii="Arial" w:hAnsi="Arial" w:cs="Arial"/>
          <w:b/>
          <w:sz w:val="22"/>
        </w:rPr>
        <w:t xml:space="preserve">Fraquezas - </w:t>
      </w:r>
      <w:r w:rsidRPr="00AB4E89">
        <w:rPr>
          <w:rFonts w:ascii="Arial" w:hAnsi="Arial" w:cs="Arial"/>
          <w:sz w:val="22"/>
        </w:rPr>
        <w:t>Fatores internos que ofereçam risco à execução do processo.</w:t>
      </w:r>
    </w:p>
    <w:p w14:paraId="310B5892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Fragilidade na segurança da informação;</w:t>
      </w:r>
    </w:p>
    <w:p w14:paraId="1B51B9B3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Infraestrutura defasada dos armazéns e entrepostos;</w:t>
      </w:r>
    </w:p>
    <w:p w14:paraId="294DC7A5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Processos burocratizados;</w:t>
      </w:r>
    </w:p>
    <w:p w14:paraId="27F0C096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Estruturação do ambiente normativo com visão de risco e controle;</w:t>
      </w:r>
    </w:p>
    <w:p w14:paraId="5A190472" w14:textId="3853682E" w:rsidR="008743DD" w:rsidRDefault="00D07925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Áreas ociosas nas unidades ativas da </w:t>
      </w:r>
      <w:proofErr w:type="spellStart"/>
      <w:r>
        <w:rPr>
          <w:rFonts w:ascii="Arial" w:hAnsi="Arial" w:cs="Arial"/>
          <w:sz w:val="22"/>
        </w:rPr>
        <w:t>Entrepostagem</w:t>
      </w:r>
      <w:proofErr w:type="spellEnd"/>
      <w:r>
        <w:rPr>
          <w:rFonts w:ascii="Arial" w:hAnsi="Arial" w:cs="Arial"/>
          <w:sz w:val="22"/>
        </w:rPr>
        <w:t xml:space="preserve"> e Armazenagem;</w:t>
      </w:r>
    </w:p>
    <w:p w14:paraId="0771EB10" w14:textId="339433A8" w:rsidR="00D07925" w:rsidRPr="00AB4E89" w:rsidRDefault="00D07925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Imóveis desativados;</w:t>
      </w:r>
    </w:p>
    <w:p w14:paraId="0CCC6DF9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Controle físico dos armazéns;</w:t>
      </w:r>
    </w:p>
    <w:p w14:paraId="19A393CB" w14:textId="2FB3BA16" w:rsidR="008743DD" w:rsidRPr="00AB4E89" w:rsidRDefault="00714C67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Ausência de</w:t>
      </w:r>
      <w:r w:rsidR="00D31FB6">
        <w:rPr>
          <w:rFonts w:ascii="Arial" w:hAnsi="Arial" w:cs="Arial"/>
          <w:sz w:val="22"/>
        </w:rPr>
        <w:t xml:space="preserve"> gestão no Sistema de Gestão Integrada (SGI)</w:t>
      </w:r>
      <w:r w:rsidR="00D07925">
        <w:rPr>
          <w:rFonts w:ascii="Arial" w:hAnsi="Arial" w:cs="Arial"/>
          <w:sz w:val="22"/>
        </w:rPr>
        <w:t>;</w:t>
      </w:r>
    </w:p>
    <w:p w14:paraId="33699E46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Plano de continuidade dos negócios;</w:t>
      </w:r>
    </w:p>
    <w:p w14:paraId="75E9C0DD" w14:textId="77777777" w:rsidR="008743DD" w:rsidRPr="00AB4E89" w:rsidRDefault="00A93A3F">
      <w:pPr>
        <w:numPr>
          <w:ilvl w:val="0"/>
          <w:numId w:val="1"/>
        </w:numPr>
        <w:spacing w:after="272"/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Necessidade de aperfeiçoamento da Governança (Políticas) e Gestão (Processos e Procedimentos).</w:t>
      </w:r>
    </w:p>
    <w:p w14:paraId="2398CB88" w14:textId="77777777" w:rsidR="008743DD" w:rsidRPr="00AB4E89" w:rsidRDefault="00350B91" w:rsidP="00350B91">
      <w:pPr>
        <w:spacing w:after="122"/>
        <w:ind w:left="-5"/>
        <w:jc w:val="left"/>
        <w:rPr>
          <w:rFonts w:ascii="Arial" w:hAnsi="Arial" w:cs="Arial"/>
          <w:sz w:val="22"/>
        </w:rPr>
      </w:pPr>
      <w:r w:rsidRPr="00AB4E89">
        <w:rPr>
          <w:rFonts w:ascii="Arial" w:hAnsi="Arial" w:cs="Arial"/>
          <w:b/>
          <w:sz w:val="22"/>
        </w:rPr>
        <w:t xml:space="preserve">Oportunidades - </w:t>
      </w:r>
      <w:r w:rsidR="00A93A3F" w:rsidRPr="00AB4E89">
        <w:rPr>
          <w:rFonts w:ascii="Arial" w:hAnsi="Arial" w:cs="Arial"/>
          <w:sz w:val="22"/>
        </w:rPr>
        <w:t>Situações</w:t>
      </w:r>
      <w:r w:rsidR="00A93A3F" w:rsidRPr="00AB4E89">
        <w:rPr>
          <w:rFonts w:ascii="Arial" w:hAnsi="Arial" w:cs="Arial"/>
          <w:sz w:val="22"/>
        </w:rPr>
        <w:tab/>
        <w:t>positivas</w:t>
      </w:r>
      <w:r w:rsidR="00A93A3F" w:rsidRPr="00AB4E89">
        <w:rPr>
          <w:rFonts w:ascii="Arial" w:hAnsi="Arial" w:cs="Arial"/>
          <w:sz w:val="22"/>
        </w:rPr>
        <w:tab/>
        <w:t>do</w:t>
      </w:r>
      <w:r w:rsidR="00A93A3F" w:rsidRPr="00AB4E89">
        <w:rPr>
          <w:rFonts w:ascii="Arial" w:hAnsi="Arial" w:cs="Arial"/>
          <w:sz w:val="22"/>
        </w:rPr>
        <w:tab/>
        <w:t>ambiente</w:t>
      </w:r>
      <w:r w:rsidR="00A93A3F" w:rsidRPr="00AB4E89">
        <w:rPr>
          <w:rFonts w:ascii="Arial" w:hAnsi="Arial" w:cs="Arial"/>
          <w:sz w:val="22"/>
        </w:rPr>
        <w:tab/>
        <w:t>externo</w:t>
      </w:r>
      <w:r w:rsidR="00A93A3F" w:rsidRPr="00AB4E89">
        <w:rPr>
          <w:rFonts w:ascii="Arial" w:hAnsi="Arial" w:cs="Arial"/>
          <w:sz w:val="22"/>
        </w:rPr>
        <w:tab/>
        <w:t>que</w:t>
      </w:r>
      <w:r w:rsidRPr="00AB4E89">
        <w:rPr>
          <w:rFonts w:ascii="Arial" w:hAnsi="Arial" w:cs="Arial"/>
          <w:sz w:val="22"/>
        </w:rPr>
        <w:t xml:space="preserve"> </w:t>
      </w:r>
      <w:r w:rsidR="00A93A3F" w:rsidRPr="00AB4E89">
        <w:rPr>
          <w:rFonts w:ascii="Arial" w:hAnsi="Arial" w:cs="Arial"/>
          <w:sz w:val="22"/>
        </w:rPr>
        <w:t>permitem</w:t>
      </w:r>
      <w:r w:rsidRPr="00AB4E89">
        <w:rPr>
          <w:rFonts w:ascii="Arial" w:hAnsi="Arial" w:cs="Arial"/>
          <w:sz w:val="22"/>
        </w:rPr>
        <w:t xml:space="preserve"> </w:t>
      </w:r>
      <w:r w:rsidR="00A93A3F" w:rsidRPr="00AB4E89">
        <w:rPr>
          <w:rFonts w:ascii="Arial" w:hAnsi="Arial" w:cs="Arial"/>
          <w:sz w:val="22"/>
        </w:rPr>
        <w:t>o cumprimento da missão.</w:t>
      </w:r>
    </w:p>
    <w:p w14:paraId="35BB89A9" w14:textId="7ED9A650" w:rsidR="00D07925" w:rsidRDefault="00D07925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Saída da CEAGESP do Plano Nacional de Desestatização (PND);</w:t>
      </w:r>
    </w:p>
    <w:p w14:paraId="37C4F3F4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Parcerias público privada;</w:t>
      </w:r>
    </w:p>
    <w:p w14:paraId="19CF9F6D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Retomada da economia;</w:t>
      </w:r>
    </w:p>
    <w:p w14:paraId="4D23CC86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Apoio Político;</w:t>
      </w:r>
    </w:p>
    <w:p w14:paraId="716A05CC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lastRenderedPageBreak/>
        <w:t>Safra recorde de produção;</w:t>
      </w:r>
    </w:p>
    <w:p w14:paraId="0B6D4A24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Aumento da visibilidade do agronegócio;</w:t>
      </w:r>
    </w:p>
    <w:p w14:paraId="7AC1F142" w14:textId="77777777" w:rsidR="008743DD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Parcerias com ambiente acadêmico;</w:t>
      </w:r>
    </w:p>
    <w:p w14:paraId="7D517B4A" w14:textId="77777777" w:rsidR="00085C60" w:rsidRPr="00AB4E89" w:rsidRDefault="00085C60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Governança ambiental, social e corporativa (ESG)</w:t>
      </w:r>
    </w:p>
    <w:p w14:paraId="39F3D213" w14:textId="77777777" w:rsidR="00E71CAB" w:rsidRPr="00E71CAB" w:rsidRDefault="00E71CAB" w:rsidP="00E71CAB">
      <w:pPr>
        <w:spacing w:after="120" w:line="240" w:lineRule="auto"/>
        <w:ind w:left="284" w:firstLine="0"/>
        <w:rPr>
          <w:rFonts w:ascii="Segoe UI Symbol" w:hAnsi="Segoe UI Symbol" w:cs="Segoe UI Symbol"/>
          <w:sz w:val="22"/>
        </w:rPr>
      </w:pPr>
    </w:p>
    <w:p w14:paraId="59CEF70C" w14:textId="77777777" w:rsidR="008743DD" w:rsidRPr="00AB4E89" w:rsidRDefault="00A93A3F" w:rsidP="00CA0CC0">
      <w:pPr>
        <w:spacing w:after="120" w:line="240" w:lineRule="auto"/>
        <w:ind w:left="284" w:firstLine="0"/>
        <w:rPr>
          <w:rFonts w:ascii="Arial" w:hAnsi="Arial" w:cs="Arial"/>
          <w:sz w:val="22"/>
        </w:rPr>
      </w:pPr>
      <w:r w:rsidRPr="00AB4E89">
        <w:rPr>
          <w:rFonts w:ascii="Arial" w:hAnsi="Arial" w:cs="Arial"/>
          <w:b/>
          <w:sz w:val="22"/>
        </w:rPr>
        <w:t xml:space="preserve">Ameaças </w:t>
      </w:r>
      <w:r w:rsidR="00135F6C" w:rsidRPr="00AB4E89">
        <w:rPr>
          <w:rFonts w:ascii="Arial" w:hAnsi="Arial" w:cs="Arial"/>
          <w:sz w:val="22"/>
        </w:rPr>
        <w:t>–</w:t>
      </w:r>
      <w:r w:rsidRPr="00AB4E89">
        <w:rPr>
          <w:rFonts w:ascii="Arial" w:hAnsi="Arial" w:cs="Arial"/>
          <w:sz w:val="22"/>
        </w:rPr>
        <w:t xml:space="preserve"> Situações</w:t>
      </w:r>
      <w:r w:rsidR="00135F6C" w:rsidRPr="00AB4E89">
        <w:rPr>
          <w:rFonts w:ascii="Arial" w:hAnsi="Arial" w:cs="Arial"/>
          <w:sz w:val="22"/>
        </w:rPr>
        <w:t xml:space="preserve"> </w:t>
      </w:r>
      <w:r w:rsidRPr="00AB4E89">
        <w:rPr>
          <w:rFonts w:ascii="Arial" w:hAnsi="Arial" w:cs="Arial"/>
          <w:sz w:val="22"/>
        </w:rPr>
        <w:t>externas,</w:t>
      </w:r>
      <w:r w:rsidR="00135F6C" w:rsidRPr="00AB4E89">
        <w:rPr>
          <w:rFonts w:ascii="Arial" w:hAnsi="Arial" w:cs="Arial"/>
          <w:sz w:val="22"/>
        </w:rPr>
        <w:t xml:space="preserve"> </w:t>
      </w:r>
      <w:r w:rsidRPr="00AB4E89">
        <w:rPr>
          <w:rFonts w:ascii="Arial" w:hAnsi="Arial" w:cs="Arial"/>
          <w:sz w:val="22"/>
        </w:rPr>
        <w:t>sobre</w:t>
      </w:r>
      <w:r w:rsidRPr="00AB4E89">
        <w:rPr>
          <w:rFonts w:ascii="Arial" w:hAnsi="Arial" w:cs="Arial"/>
          <w:sz w:val="22"/>
        </w:rPr>
        <w:tab/>
        <w:t>as</w:t>
      </w:r>
      <w:r w:rsidRPr="00AB4E89">
        <w:rPr>
          <w:rFonts w:ascii="Arial" w:hAnsi="Arial" w:cs="Arial"/>
          <w:sz w:val="22"/>
        </w:rPr>
        <w:tab/>
        <w:t>quais</w:t>
      </w:r>
      <w:r w:rsidRPr="00AB4E89">
        <w:rPr>
          <w:rFonts w:ascii="Arial" w:hAnsi="Arial" w:cs="Arial"/>
          <w:sz w:val="22"/>
        </w:rPr>
        <w:tab/>
        <w:t>se tem pouco controle, que representam dificuldades para o cumprimento da missão.</w:t>
      </w:r>
    </w:p>
    <w:p w14:paraId="73E86085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Aumento de ataques cibernéticos;</w:t>
      </w:r>
    </w:p>
    <w:p w14:paraId="34CBD45D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Incêndios;</w:t>
      </w:r>
    </w:p>
    <w:p w14:paraId="0A9ECBFB" w14:textId="77777777" w:rsidR="008743DD" w:rsidRPr="00AB4E89" w:rsidRDefault="00A93A3F">
      <w:pPr>
        <w:numPr>
          <w:ilvl w:val="0"/>
          <w:numId w:val="1"/>
        </w:numPr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Aumento da concorrência;</w:t>
      </w:r>
    </w:p>
    <w:p w14:paraId="7AA605E7" w14:textId="318B1F76" w:rsidR="0078097C" w:rsidRDefault="00A93A3F" w:rsidP="00EF63E7">
      <w:pPr>
        <w:numPr>
          <w:ilvl w:val="0"/>
          <w:numId w:val="1"/>
        </w:numPr>
        <w:spacing w:after="120" w:line="264" w:lineRule="auto"/>
        <w:ind w:hanging="360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Mudança acelerada no ambie</w:t>
      </w:r>
      <w:r w:rsidR="00D07925">
        <w:rPr>
          <w:rFonts w:ascii="Arial" w:hAnsi="Arial" w:cs="Arial"/>
          <w:sz w:val="22"/>
        </w:rPr>
        <w:t>nte de tecnologia de informação;</w:t>
      </w:r>
    </w:p>
    <w:p w14:paraId="766C3DC8" w14:textId="1CEBFB12" w:rsidR="00D07925" w:rsidRPr="00EF63E7" w:rsidRDefault="00D07925" w:rsidP="00EF63E7">
      <w:pPr>
        <w:numPr>
          <w:ilvl w:val="0"/>
          <w:numId w:val="1"/>
        </w:numPr>
        <w:spacing w:after="120" w:line="264" w:lineRule="auto"/>
        <w:ind w:hanging="3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Mudanças climáticas e ocorrência de eventos climáticos.</w:t>
      </w:r>
    </w:p>
    <w:p w14:paraId="4E3D5B44" w14:textId="77777777" w:rsidR="00CD6B38" w:rsidRDefault="00CD6B38" w:rsidP="00CA0CC0">
      <w:pPr>
        <w:spacing w:after="120" w:line="264" w:lineRule="auto"/>
        <w:ind w:left="720" w:firstLine="0"/>
      </w:pPr>
    </w:p>
    <w:p w14:paraId="22E30C5B" w14:textId="0489BAFC" w:rsidR="008743DD" w:rsidRDefault="00A93A3F" w:rsidP="0008113D">
      <w:pPr>
        <w:pStyle w:val="SemEspaamento"/>
      </w:pPr>
      <w:bookmarkStart w:id="2" w:name="_Toc184634005"/>
      <w:r w:rsidRPr="00AB4E89">
        <w:t>PLANEJAMENTO ESTRATÉGICO</w:t>
      </w:r>
      <w:bookmarkEnd w:id="2"/>
    </w:p>
    <w:p w14:paraId="7B5DD1ED" w14:textId="77777777" w:rsidR="0078097C" w:rsidRPr="00191B0F" w:rsidRDefault="0078097C" w:rsidP="00CA0CC0">
      <w:pPr>
        <w:spacing w:after="120" w:line="264" w:lineRule="auto"/>
        <w:ind w:left="-5"/>
        <w:jc w:val="left"/>
        <w:rPr>
          <w:rFonts w:ascii="Arial" w:hAnsi="Arial" w:cs="Arial"/>
          <w:sz w:val="16"/>
          <w:szCs w:val="16"/>
        </w:rPr>
      </w:pPr>
    </w:p>
    <w:p w14:paraId="594B6D41" w14:textId="77777777" w:rsidR="008743DD" w:rsidRPr="00AB4E89" w:rsidRDefault="00A93A3F" w:rsidP="00CA0CC0">
      <w:pPr>
        <w:spacing w:after="240"/>
        <w:ind w:left="-5"/>
        <w:rPr>
          <w:rFonts w:ascii="Arial" w:hAnsi="Arial" w:cs="Arial"/>
          <w:sz w:val="22"/>
        </w:rPr>
      </w:pPr>
      <w:r w:rsidRPr="00AB4E89">
        <w:rPr>
          <w:rFonts w:ascii="Arial" w:hAnsi="Arial" w:cs="Arial"/>
          <w:sz w:val="22"/>
        </w:rPr>
        <w:t>Missão, Visão e Valores são três fatores fundamentais para a elaboração de um Planejamento Estratégico e, importantes pois servem como direcionadores para todas as decisões a serem tomadas pelos gestores. Também, servem como base para definição de comportamentos, e, devem deixar muito claro qual o caminho a ser seguido e onde a empresa pretende chegar.</w:t>
      </w:r>
    </w:p>
    <w:p w14:paraId="3DAB2FB4" w14:textId="77777777" w:rsidR="008743DD" w:rsidRPr="00AB4E89" w:rsidRDefault="00A93A3F" w:rsidP="00AA567B">
      <w:pPr>
        <w:spacing w:after="240"/>
        <w:ind w:left="-5"/>
        <w:rPr>
          <w:rFonts w:ascii="Arial" w:hAnsi="Arial" w:cs="Arial"/>
          <w:sz w:val="22"/>
        </w:rPr>
      </w:pPr>
      <w:r w:rsidRPr="00AB4E89">
        <w:rPr>
          <w:rFonts w:ascii="Arial" w:hAnsi="Arial" w:cs="Arial"/>
          <w:b/>
        </w:rPr>
        <w:t>MISSÃO DA CEAGESP</w:t>
      </w:r>
      <w:r w:rsidRPr="00AB4E89">
        <w:rPr>
          <w:rFonts w:ascii="Arial" w:hAnsi="Arial" w:cs="Arial"/>
        </w:rPr>
        <w:t xml:space="preserve">: </w:t>
      </w:r>
      <w:r w:rsidRPr="00AB4E89">
        <w:rPr>
          <w:rFonts w:ascii="Arial" w:hAnsi="Arial" w:cs="Arial"/>
          <w:sz w:val="22"/>
        </w:rPr>
        <w:t>Contribuir para o abastecimento agroalimentar da Sociedade.</w:t>
      </w:r>
    </w:p>
    <w:p w14:paraId="6B51E51A" w14:textId="77777777" w:rsidR="008743DD" w:rsidRPr="00AB4E89" w:rsidRDefault="00A93A3F" w:rsidP="00AA567B">
      <w:pPr>
        <w:spacing w:after="240"/>
        <w:ind w:left="-5"/>
        <w:rPr>
          <w:rFonts w:ascii="Arial" w:hAnsi="Arial" w:cs="Arial"/>
        </w:rPr>
      </w:pPr>
      <w:r w:rsidRPr="00AB4E89">
        <w:rPr>
          <w:rFonts w:ascii="Arial" w:hAnsi="Arial" w:cs="Arial"/>
          <w:b/>
        </w:rPr>
        <w:t xml:space="preserve">VISÃO DA CEAGESP: </w:t>
      </w:r>
      <w:r w:rsidR="00B853E4" w:rsidRPr="00A8707F">
        <w:rPr>
          <w:rFonts w:ascii="Arial" w:hAnsi="Arial" w:cs="Arial"/>
          <w:color w:val="auto"/>
          <w:sz w:val="22"/>
        </w:rPr>
        <w:t>Conquistar a</w:t>
      </w:r>
      <w:r w:rsidRPr="00A8707F">
        <w:rPr>
          <w:rFonts w:ascii="Arial" w:hAnsi="Arial" w:cs="Arial"/>
          <w:color w:val="auto"/>
          <w:sz w:val="22"/>
        </w:rPr>
        <w:t xml:space="preserve"> </w:t>
      </w:r>
      <w:r w:rsidRPr="00AB4E89">
        <w:rPr>
          <w:rFonts w:ascii="Arial" w:hAnsi="Arial" w:cs="Arial"/>
          <w:sz w:val="22"/>
        </w:rPr>
        <w:t>excelência na prestação de serviços, tornando-se referência internacional no abastecimento alimentar.</w:t>
      </w:r>
    </w:p>
    <w:p w14:paraId="3FCF190C" w14:textId="77777777" w:rsidR="008743DD" w:rsidRPr="00AB4E89" w:rsidRDefault="00A93A3F" w:rsidP="00AA567B">
      <w:pPr>
        <w:spacing w:after="240" w:line="290" w:lineRule="auto"/>
        <w:ind w:left="-15" w:right="-11" w:firstLine="0"/>
        <w:rPr>
          <w:rFonts w:ascii="Arial" w:hAnsi="Arial" w:cs="Arial"/>
          <w:sz w:val="22"/>
        </w:rPr>
      </w:pPr>
      <w:r w:rsidRPr="00AB4E89">
        <w:rPr>
          <w:rFonts w:ascii="Arial" w:hAnsi="Arial" w:cs="Arial"/>
          <w:b/>
        </w:rPr>
        <w:t xml:space="preserve">VALORES DA CEAGESP: </w:t>
      </w:r>
      <w:r w:rsidRPr="00AB4E89">
        <w:rPr>
          <w:rFonts w:ascii="Arial" w:hAnsi="Arial" w:cs="Arial"/>
          <w:sz w:val="22"/>
        </w:rPr>
        <w:t>Ética, integridade, compromisso com a soc</w:t>
      </w:r>
      <w:r w:rsidR="00135F6C" w:rsidRPr="00AB4E89">
        <w:rPr>
          <w:rFonts w:ascii="Arial" w:hAnsi="Arial" w:cs="Arial"/>
          <w:sz w:val="22"/>
        </w:rPr>
        <w:t xml:space="preserve">iedade e qualidade dos serviços prestados, </w:t>
      </w:r>
      <w:r w:rsidRPr="00AB4E89">
        <w:rPr>
          <w:rFonts w:ascii="Arial" w:hAnsi="Arial" w:cs="Arial"/>
          <w:sz w:val="22"/>
        </w:rPr>
        <w:t>transparência,</w:t>
      </w:r>
      <w:r w:rsidR="00135F6C" w:rsidRPr="00AB4E89">
        <w:rPr>
          <w:rFonts w:ascii="Arial" w:hAnsi="Arial" w:cs="Arial"/>
          <w:sz w:val="22"/>
        </w:rPr>
        <w:t xml:space="preserve"> responsabilidade social e ambiental e v</w:t>
      </w:r>
      <w:r w:rsidRPr="00AB4E89">
        <w:rPr>
          <w:rFonts w:ascii="Arial" w:hAnsi="Arial" w:cs="Arial"/>
          <w:sz w:val="22"/>
        </w:rPr>
        <w:t>alorização das pessoas.</w:t>
      </w:r>
    </w:p>
    <w:p w14:paraId="0700ABEB" w14:textId="77777777" w:rsidR="008743DD" w:rsidRPr="00AB4E89" w:rsidRDefault="00A93A3F" w:rsidP="00AB4E89">
      <w:pPr>
        <w:numPr>
          <w:ilvl w:val="0"/>
          <w:numId w:val="2"/>
        </w:numPr>
        <w:spacing w:after="120"/>
        <w:ind w:left="714" w:hanging="357"/>
        <w:rPr>
          <w:rFonts w:ascii="Arial" w:hAnsi="Arial" w:cs="Arial"/>
          <w:sz w:val="22"/>
        </w:rPr>
      </w:pPr>
      <w:r w:rsidRPr="00AB4E89">
        <w:rPr>
          <w:rFonts w:ascii="Arial" w:hAnsi="Arial" w:cs="Arial"/>
          <w:i/>
          <w:sz w:val="22"/>
          <w:u w:val="single" w:color="000000"/>
        </w:rPr>
        <w:t xml:space="preserve">Ética </w:t>
      </w:r>
      <w:r w:rsidRPr="00AB4E89">
        <w:rPr>
          <w:rFonts w:ascii="Arial" w:hAnsi="Arial" w:cs="Arial"/>
          <w:sz w:val="22"/>
        </w:rPr>
        <w:t>– fazer o certo mesmo que ninguém esteja olhando.</w:t>
      </w:r>
    </w:p>
    <w:p w14:paraId="3FCFFF95" w14:textId="77777777" w:rsidR="008743DD" w:rsidRPr="00AB4E89" w:rsidRDefault="00A93A3F" w:rsidP="00AB4E89">
      <w:pPr>
        <w:numPr>
          <w:ilvl w:val="0"/>
          <w:numId w:val="2"/>
        </w:numPr>
        <w:spacing w:after="120"/>
        <w:ind w:left="714" w:hanging="357"/>
        <w:rPr>
          <w:rFonts w:ascii="Arial" w:hAnsi="Arial" w:cs="Arial"/>
          <w:sz w:val="22"/>
        </w:rPr>
      </w:pPr>
      <w:r w:rsidRPr="00AB4E89">
        <w:rPr>
          <w:rFonts w:ascii="Arial" w:hAnsi="Arial" w:cs="Arial"/>
          <w:i/>
          <w:sz w:val="22"/>
          <w:u w:val="single" w:color="000000"/>
        </w:rPr>
        <w:t xml:space="preserve">Integridade </w:t>
      </w:r>
      <w:r w:rsidRPr="00AB4E89">
        <w:rPr>
          <w:rFonts w:ascii="Arial" w:hAnsi="Arial" w:cs="Arial"/>
          <w:sz w:val="22"/>
        </w:rPr>
        <w:t>– ser honesto e imparcial em qualquer situação.</w:t>
      </w:r>
    </w:p>
    <w:p w14:paraId="298CCD39" w14:textId="77777777" w:rsidR="008743DD" w:rsidRPr="00AB4E89" w:rsidRDefault="00A93A3F" w:rsidP="00AB4E89">
      <w:pPr>
        <w:numPr>
          <w:ilvl w:val="0"/>
          <w:numId w:val="2"/>
        </w:numPr>
        <w:spacing w:after="120"/>
        <w:ind w:left="714" w:hanging="357"/>
        <w:rPr>
          <w:rFonts w:ascii="Arial" w:hAnsi="Arial" w:cs="Arial"/>
          <w:sz w:val="22"/>
        </w:rPr>
      </w:pPr>
      <w:r w:rsidRPr="00AB4E89">
        <w:rPr>
          <w:rFonts w:ascii="Arial" w:hAnsi="Arial" w:cs="Arial"/>
          <w:i/>
          <w:sz w:val="22"/>
          <w:u w:val="single" w:color="000000"/>
        </w:rPr>
        <w:t xml:space="preserve">Compromisso com a sociedade e qualidade dos serviços prestados </w:t>
      </w:r>
      <w:r w:rsidRPr="00AB4E89">
        <w:rPr>
          <w:rFonts w:ascii="Arial" w:hAnsi="Arial" w:cs="Arial"/>
          <w:sz w:val="22"/>
        </w:rPr>
        <w:t>– colocar a sociedade em primeiro lugar nas entregas dos produtos e serviços.</w:t>
      </w:r>
    </w:p>
    <w:p w14:paraId="19A9D23C" w14:textId="77777777" w:rsidR="008743DD" w:rsidRPr="00AB4E89" w:rsidRDefault="00A93A3F" w:rsidP="00AB4E89">
      <w:pPr>
        <w:numPr>
          <w:ilvl w:val="0"/>
          <w:numId w:val="2"/>
        </w:numPr>
        <w:spacing w:after="120"/>
        <w:ind w:left="714" w:hanging="357"/>
        <w:rPr>
          <w:rFonts w:ascii="Arial" w:hAnsi="Arial" w:cs="Arial"/>
          <w:sz w:val="22"/>
        </w:rPr>
      </w:pPr>
      <w:r w:rsidRPr="00AB4E89">
        <w:rPr>
          <w:rFonts w:ascii="Arial" w:hAnsi="Arial" w:cs="Arial"/>
          <w:i/>
          <w:sz w:val="22"/>
          <w:u w:val="single" w:color="000000"/>
        </w:rPr>
        <w:t xml:space="preserve">Transparência </w:t>
      </w:r>
      <w:r w:rsidRPr="00AB4E89">
        <w:rPr>
          <w:rFonts w:ascii="Arial" w:hAnsi="Arial" w:cs="Arial"/>
          <w:sz w:val="22"/>
        </w:rPr>
        <w:t>– manter a sociedade informada de todos os atos da empresa.</w:t>
      </w:r>
    </w:p>
    <w:p w14:paraId="22F30910" w14:textId="77777777" w:rsidR="008743DD" w:rsidRPr="00AB4E89" w:rsidRDefault="00A93A3F" w:rsidP="00AB4E89">
      <w:pPr>
        <w:numPr>
          <w:ilvl w:val="0"/>
          <w:numId w:val="2"/>
        </w:numPr>
        <w:spacing w:after="120"/>
        <w:ind w:left="714" w:hanging="357"/>
        <w:rPr>
          <w:rFonts w:ascii="Arial" w:hAnsi="Arial" w:cs="Arial"/>
          <w:sz w:val="22"/>
        </w:rPr>
      </w:pPr>
      <w:r w:rsidRPr="00AB4E89">
        <w:rPr>
          <w:rFonts w:ascii="Arial" w:hAnsi="Arial" w:cs="Arial"/>
          <w:i/>
          <w:sz w:val="22"/>
          <w:u w:val="single" w:color="000000"/>
        </w:rPr>
        <w:t xml:space="preserve">Responsabilidade social e ambiental </w:t>
      </w:r>
      <w:r w:rsidRPr="00AB4E89">
        <w:rPr>
          <w:rFonts w:ascii="Arial" w:hAnsi="Arial" w:cs="Arial"/>
          <w:sz w:val="22"/>
        </w:rPr>
        <w:t>– cuidar do planeta e dos seus recursos naturais e humanos, por meio de pequenas e grandes ações.</w:t>
      </w:r>
    </w:p>
    <w:p w14:paraId="1AC67947" w14:textId="25D9FD05" w:rsidR="0078097C" w:rsidRPr="00EF63E7" w:rsidRDefault="00A93A3F" w:rsidP="00EF63E7">
      <w:pPr>
        <w:numPr>
          <w:ilvl w:val="0"/>
          <w:numId w:val="2"/>
        </w:numPr>
        <w:spacing w:after="120" w:line="290" w:lineRule="auto"/>
        <w:ind w:left="714" w:hanging="357"/>
        <w:rPr>
          <w:rFonts w:ascii="Arial" w:hAnsi="Arial" w:cs="Arial"/>
          <w:sz w:val="22"/>
        </w:rPr>
      </w:pPr>
      <w:r w:rsidRPr="00AB4E89">
        <w:rPr>
          <w:rFonts w:ascii="Arial" w:hAnsi="Arial" w:cs="Arial"/>
          <w:i/>
          <w:sz w:val="22"/>
          <w:u w:val="single" w:color="000000"/>
        </w:rPr>
        <w:t xml:space="preserve">Valorização das pessoas </w:t>
      </w:r>
      <w:r w:rsidRPr="00AB4E89">
        <w:rPr>
          <w:rFonts w:ascii="Arial" w:hAnsi="Arial" w:cs="Arial"/>
          <w:sz w:val="22"/>
        </w:rPr>
        <w:t>– reconhecer que os recursos humanos são o maior bem da empresa estimulando seu auto aperfeiçoamento, sua dignidade e respeito às diferenças.</w:t>
      </w:r>
    </w:p>
    <w:p w14:paraId="014B8C88" w14:textId="77777777" w:rsidR="00D600BE" w:rsidRPr="00AB4E89" w:rsidRDefault="00D600BE" w:rsidP="00D600BE">
      <w:pPr>
        <w:spacing w:after="120" w:line="290" w:lineRule="auto"/>
        <w:ind w:left="0" w:firstLine="0"/>
        <w:rPr>
          <w:rFonts w:ascii="Arial" w:hAnsi="Arial" w:cs="Arial"/>
          <w:sz w:val="22"/>
        </w:rPr>
      </w:pPr>
    </w:p>
    <w:p w14:paraId="4B2768BE" w14:textId="77777777" w:rsidR="008743DD" w:rsidRPr="0078097C" w:rsidRDefault="00A93A3F" w:rsidP="0008113D">
      <w:pPr>
        <w:pStyle w:val="SemEspaamento"/>
      </w:pPr>
      <w:bookmarkStart w:id="3" w:name="_Toc184634006"/>
      <w:r w:rsidRPr="0078097C">
        <w:t>METODOLOGIA DO BALANCED SCORECARD (BSC)</w:t>
      </w:r>
      <w:bookmarkEnd w:id="3"/>
    </w:p>
    <w:p w14:paraId="41EA1398" w14:textId="1E24B4FE" w:rsidR="008743DD" w:rsidRPr="0078097C" w:rsidRDefault="00A93A3F" w:rsidP="004F09A8">
      <w:pPr>
        <w:spacing w:after="265"/>
        <w:ind w:left="-5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 xml:space="preserve">Para a elaboração do Planejamento Estratégico, a CEAGESP seguiu a metodologia do </w:t>
      </w:r>
      <w:proofErr w:type="spellStart"/>
      <w:r w:rsidRPr="0078097C">
        <w:rPr>
          <w:rFonts w:ascii="Arial" w:hAnsi="Arial" w:cs="Arial"/>
          <w:i/>
          <w:sz w:val="22"/>
        </w:rPr>
        <w:t>Balanced</w:t>
      </w:r>
      <w:proofErr w:type="spellEnd"/>
      <w:r w:rsidRPr="0078097C">
        <w:rPr>
          <w:rFonts w:ascii="Arial" w:hAnsi="Arial" w:cs="Arial"/>
          <w:i/>
          <w:sz w:val="22"/>
        </w:rPr>
        <w:t xml:space="preserve"> Scorecard (BSC),</w:t>
      </w:r>
      <w:r w:rsidRPr="0078097C">
        <w:rPr>
          <w:rFonts w:ascii="Arial" w:hAnsi="Arial" w:cs="Arial"/>
          <w:sz w:val="22"/>
        </w:rPr>
        <w:t xml:space="preserve"> um modelo de gestão estratégico que surgiu para desmistificar a visão de que, </w:t>
      </w:r>
      <w:r w:rsidRPr="0078097C">
        <w:rPr>
          <w:rFonts w:ascii="Arial" w:hAnsi="Arial" w:cs="Arial"/>
          <w:sz w:val="22"/>
        </w:rPr>
        <w:lastRenderedPageBreak/>
        <w:t xml:space="preserve">para obter sucesso, um negócio precisa focar unicamente em indicadores financeiros e contábeis. Ao mesmo tempo, o BSC, serve para definir estratégias e desenhar o planejamento de maneira muito mais </w:t>
      </w:r>
      <w:r w:rsidR="00B3699C" w:rsidRPr="0078097C">
        <w:rPr>
          <w:rFonts w:ascii="Arial" w:hAnsi="Arial" w:cs="Arial"/>
          <w:sz w:val="22"/>
        </w:rPr>
        <w:t>abrangente. Os</w:t>
      </w:r>
      <w:r w:rsidRPr="0078097C">
        <w:rPr>
          <w:rFonts w:ascii="Arial" w:hAnsi="Arial" w:cs="Arial"/>
          <w:sz w:val="22"/>
        </w:rPr>
        <w:t xml:space="preserve"> objetivos estratégicos da CEAGESP estão alocados nas quatro dimensões do </w:t>
      </w:r>
      <w:r w:rsidRPr="0078097C">
        <w:rPr>
          <w:rFonts w:ascii="Arial" w:hAnsi="Arial" w:cs="Arial"/>
          <w:i/>
          <w:sz w:val="22"/>
        </w:rPr>
        <w:t xml:space="preserve">BSC, </w:t>
      </w:r>
      <w:r w:rsidRPr="0078097C">
        <w:rPr>
          <w:rFonts w:ascii="Arial" w:hAnsi="Arial" w:cs="Arial"/>
          <w:sz w:val="22"/>
        </w:rPr>
        <w:t>correlacionando-os entre si e dispostos nas seguintes perspectivas:</w:t>
      </w:r>
    </w:p>
    <w:p w14:paraId="4BFE8E80" w14:textId="77777777" w:rsidR="008743DD" w:rsidRPr="0078097C" w:rsidRDefault="00A93A3F">
      <w:pPr>
        <w:numPr>
          <w:ilvl w:val="0"/>
          <w:numId w:val="3"/>
        </w:numPr>
        <w:spacing w:after="265"/>
        <w:rPr>
          <w:rFonts w:ascii="Arial" w:hAnsi="Arial" w:cs="Arial"/>
          <w:sz w:val="22"/>
        </w:rPr>
      </w:pPr>
      <w:r w:rsidRPr="0078097C">
        <w:rPr>
          <w:rFonts w:ascii="Arial" w:hAnsi="Arial" w:cs="Arial"/>
          <w:b/>
          <w:sz w:val="22"/>
        </w:rPr>
        <w:t xml:space="preserve">Perspectiva Financeira: </w:t>
      </w:r>
      <w:r w:rsidR="00B2542F" w:rsidRPr="0078097C">
        <w:rPr>
          <w:rFonts w:ascii="Arial" w:hAnsi="Arial" w:cs="Arial"/>
          <w:sz w:val="22"/>
        </w:rPr>
        <w:t>Tem como propósito</w:t>
      </w:r>
      <w:r w:rsidRPr="0078097C">
        <w:rPr>
          <w:rFonts w:ascii="Arial" w:hAnsi="Arial" w:cs="Arial"/>
          <w:sz w:val="22"/>
        </w:rPr>
        <w:t xml:space="preserve"> mostrar se o delineamento das es</w:t>
      </w:r>
      <w:r w:rsidR="00B853E4">
        <w:rPr>
          <w:rFonts w:ascii="Arial" w:hAnsi="Arial" w:cs="Arial"/>
          <w:sz w:val="22"/>
        </w:rPr>
        <w:t xml:space="preserve">tratégias das organizações está </w:t>
      </w:r>
      <w:r w:rsidRPr="0078097C">
        <w:rPr>
          <w:rFonts w:ascii="Arial" w:hAnsi="Arial" w:cs="Arial"/>
          <w:sz w:val="22"/>
        </w:rPr>
        <w:t>contribuindo para a geração de valor econômico e o aumento de riqueza. Dentro dessa perspectiva temos os seguintes objetivos estratégicos:</w:t>
      </w:r>
    </w:p>
    <w:p w14:paraId="7FADADFF" w14:textId="77777777" w:rsidR="008743DD" w:rsidRPr="0078097C" w:rsidRDefault="00A93A3F">
      <w:pPr>
        <w:numPr>
          <w:ilvl w:val="1"/>
          <w:numId w:val="3"/>
        </w:numPr>
        <w:spacing w:after="233"/>
        <w:ind w:hanging="500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>Aumentar receitas;</w:t>
      </w:r>
    </w:p>
    <w:p w14:paraId="44F90640" w14:textId="77777777" w:rsidR="008743DD" w:rsidRPr="0078097C" w:rsidRDefault="00A93A3F" w:rsidP="00532E52">
      <w:pPr>
        <w:numPr>
          <w:ilvl w:val="1"/>
          <w:numId w:val="3"/>
        </w:numPr>
        <w:spacing w:after="120" w:line="264" w:lineRule="auto"/>
        <w:ind w:hanging="500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>Reduzir despesas;</w:t>
      </w:r>
    </w:p>
    <w:p w14:paraId="20718D68" w14:textId="77777777" w:rsidR="00AA567B" w:rsidRPr="0078097C" w:rsidRDefault="00AA567B" w:rsidP="00AA567B">
      <w:pPr>
        <w:spacing w:after="120" w:line="264" w:lineRule="auto"/>
        <w:ind w:left="1220" w:firstLine="0"/>
        <w:rPr>
          <w:rFonts w:ascii="Arial" w:hAnsi="Arial" w:cs="Arial"/>
          <w:sz w:val="22"/>
        </w:rPr>
      </w:pPr>
    </w:p>
    <w:p w14:paraId="3F4AA58C" w14:textId="77777777" w:rsidR="008743DD" w:rsidRPr="0078097C" w:rsidRDefault="00A93A3F" w:rsidP="00231330">
      <w:pPr>
        <w:numPr>
          <w:ilvl w:val="0"/>
          <w:numId w:val="3"/>
        </w:numPr>
        <w:spacing w:after="240" w:line="264" w:lineRule="auto"/>
        <w:ind w:left="11" w:hanging="11"/>
        <w:rPr>
          <w:rFonts w:ascii="Arial" w:hAnsi="Arial" w:cs="Arial"/>
          <w:sz w:val="22"/>
        </w:rPr>
      </w:pPr>
      <w:r w:rsidRPr="0078097C">
        <w:rPr>
          <w:rFonts w:ascii="Arial" w:hAnsi="Arial" w:cs="Arial"/>
          <w:b/>
          <w:sz w:val="22"/>
        </w:rPr>
        <w:t xml:space="preserve">Perspectiva de Clientes: </w:t>
      </w:r>
      <w:r w:rsidR="00B2542F" w:rsidRPr="0078097C">
        <w:rPr>
          <w:rFonts w:ascii="Arial" w:hAnsi="Arial" w:cs="Arial"/>
          <w:sz w:val="22"/>
        </w:rPr>
        <w:t>Nesta perspectiva</w:t>
      </w:r>
      <w:r w:rsidRPr="0078097C">
        <w:rPr>
          <w:rFonts w:ascii="Arial" w:hAnsi="Arial" w:cs="Arial"/>
          <w:sz w:val="22"/>
        </w:rPr>
        <w:t xml:space="preserve"> encontramos indicadores que dizem respeito à qualidade, ao atendimento, aos custos, à segurança, à fidelidade, entre outros. Dentro dessa perspectiva temos os seguintes objetivos estratégicos:</w:t>
      </w:r>
    </w:p>
    <w:p w14:paraId="2DBDD2BD" w14:textId="77777777" w:rsidR="008743DD" w:rsidRPr="0078097C" w:rsidRDefault="00A93A3F">
      <w:pPr>
        <w:numPr>
          <w:ilvl w:val="1"/>
          <w:numId w:val="3"/>
        </w:numPr>
        <w:spacing w:after="275"/>
        <w:ind w:hanging="500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>Otimizar espaços das unidades;</w:t>
      </w:r>
    </w:p>
    <w:p w14:paraId="664A5F32" w14:textId="1CEF9E4A" w:rsidR="008743DD" w:rsidRDefault="00A93A3F">
      <w:pPr>
        <w:numPr>
          <w:ilvl w:val="1"/>
          <w:numId w:val="3"/>
        </w:numPr>
        <w:spacing w:after="596"/>
        <w:ind w:hanging="500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 xml:space="preserve">Incentivar atividades que reforcem o compromisso da empresa </w:t>
      </w:r>
      <w:r w:rsidR="00714C67">
        <w:rPr>
          <w:rFonts w:ascii="Arial" w:hAnsi="Arial" w:cs="Arial"/>
          <w:sz w:val="22"/>
        </w:rPr>
        <w:t>com a sociedade, valorizando as políticas públicas de abastecimento, estabelecendo o diálogo contínuo.</w:t>
      </w:r>
    </w:p>
    <w:p w14:paraId="4E32E664" w14:textId="77777777" w:rsidR="008743DD" w:rsidRPr="0078097C" w:rsidRDefault="00A93A3F" w:rsidP="00231330">
      <w:pPr>
        <w:numPr>
          <w:ilvl w:val="0"/>
          <w:numId w:val="3"/>
        </w:numPr>
        <w:spacing w:after="240" w:line="264" w:lineRule="auto"/>
        <w:ind w:left="11" w:hanging="11"/>
        <w:rPr>
          <w:rFonts w:ascii="Arial" w:hAnsi="Arial" w:cs="Arial"/>
          <w:sz w:val="22"/>
        </w:rPr>
      </w:pPr>
      <w:r w:rsidRPr="0078097C">
        <w:rPr>
          <w:rFonts w:ascii="Arial" w:hAnsi="Arial" w:cs="Arial"/>
          <w:b/>
          <w:sz w:val="22"/>
        </w:rPr>
        <w:t xml:space="preserve">Perspectiva dos Processos Internos: </w:t>
      </w:r>
      <w:r w:rsidRPr="0078097C">
        <w:rPr>
          <w:rFonts w:ascii="Arial" w:hAnsi="Arial" w:cs="Arial"/>
          <w:sz w:val="22"/>
        </w:rPr>
        <w:t>A perspectiva dos processos internos no BSC joga luz nas ações que devem ser tomadas dentro da empresa para assegurar a satisfação do cliente. Dentro dessa perspectiva temos os seguintes objetivos estratégicos:</w:t>
      </w:r>
    </w:p>
    <w:p w14:paraId="11BD7361" w14:textId="2741ED27" w:rsidR="008743DD" w:rsidRPr="0078097C" w:rsidRDefault="00A93A3F">
      <w:pPr>
        <w:numPr>
          <w:ilvl w:val="1"/>
          <w:numId w:val="3"/>
        </w:numPr>
        <w:spacing w:after="269"/>
        <w:ind w:hanging="500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 xml:space="preserve">Incrementar o uso de tecnologias visando </w:t>
      </w:r>
      <w:r w:rsidR="00AA567B" w:rsidRPr="0078097C">
        <w:rPr>
          <w:rFonts w:ascii="Arial" w:hAnsi="Arial" w:cs="Arial"/>
          <w:sz w:val="22"/>
        </w:rPr>
        <w:t xml:space="preserve">o </w:t>
      </w:r>
      <w:r w:rsidR="00714C67">
        <w:rPr>
          <w:rFonts w:ascii="Arial" w:hAnsi="Arial" w:cs="Arial"/>
          <w:sz w:val="22"/>
        </w:rPr>
        <w:t>ganho de tempo, diminuição de custos e melhoria na prestação de serviços;</w:t>
      </w:r>
    </w:p>
    <w:p w14:paraId="1B66E971" w14:textId="77777777" w:rsidR="008743DD" w:rsidRPr="0078097C" w:rsidRDefault="00A93A3F">
      <w:pPr>
        <w:numPr>
          <w:ilvl w:val="1"/>
          <w:numId w:val="3"/>
        </w:numPr>
        <w:spacing w:after="233"/>
        <w:ind w:hanging="500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>Estimular a preservação ambiental;</w:t>
      </w:r>
    </w:p>
    <w:p w14:paraId="5616619A" w14:textId="77777777" w:rsidR="008743DD" w:rsidRPr="0078097C" w:rsidRDefault="00A93A3F">
      <w:pPr>
        <w:numPr>
          <w:ilvl w:val="1"/>
          <w:numId w:val="3"/>
        </w:numPr>
        <w:spacing w:after="554"/>
        <w:ind w:hanging="500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>Fortalecer as boas práticas de Governança.</w:t>
      </w:r>
    </w:p>
    <w:p w14:paraId="33AB2AB6" w14:textId="77777777" w:rsidR="008743DD" w:rsidRPr="0078097C" w:rsidRDefault="00A93A3F">
      <w:pPr>
        <w:numPr>
          <w:ilvl w:val="0"/>
          <w:numId w:val="3"/>
        </w:numPr>
        <w:spacing w:after="269"/>
        <w:rPr>
          <w:rFonts w:ascii="Arial" w:hAnsi="Arial" w:cs="Arial"/>
          <w:sz w:val="22"/>
        </w:rPr>
      </w:pPr>
      <w:r w:rsidRPr="0078097C">
        <w:rPr>
          <w:rFonts w:ascii="Arial" w:hAnsi="Arial" w:cs="Arial"/>
          <w:b/>
          <w:sz w:val="22"/>
        </w:rPr>
        <w:t>Perspectiva de Aprendizado e Crescimento</w:t>
      </w:r>
      <w:r w:rsidRPr="0078097C">
        <w:rPr>
          <w:rFonts w:ascii="Arial" w:hAnsi="Arial" w:cs="Arial"/>
          <w:sz w:val="22"/>
        </w:rPr>
        <w:t>:</w:t>
      </w:r>
      <w:r w:rsidR="00B2542F" w:rsidRPr="0078097C">
        <w:rPr>
          <w:rFonts w:ascii="Arial" w:hAnsi="Arial" w:cs="Arial"/>
          <w:sz w:val="22"/>
        </w:rPr>
        <w:t xml:space="preserve"> Esta perspectiva</w:t>
      </w:r>
      <w:r w:rsidRPr="0078097C">
        <w:rPr>
          <w:rFonts w:ascii="Arial" w:hAnsi="Arial" w:cs="Arial"/>
          <w:b/>
          <w:sz w:val="22"/>
        </w:rPr>
        <w:t xml:space="preserve"> </w:t>
      </w:r>
      <w:r w:rsidRPr="0078097C">
        <w:rPr>
          <w:rFonts w:ascii="Arial" w:hAnsi="Arial" w:cs="Arial"/>
          <w:sz w:val="22"/>
        </w:rPr>
        <w:t>que se refere à capacidade que a empresa tem para manter seu capital intelectual com elevado grau de motivação, satisfação interna e produtividade. Dentro dessa perspectiva temos os seguintes objetivos estratégicos:</w:t>
      </w:r>
    </w:p>
    <w:p w14:paraId="489252D2" w14:textId="77777777" w:rsidR="008743DD" w:rsidRPr="0078097C" w:rsidRDefault="00A93A3F">
      <w:pPr>
        <w:numPr>
          <w:ilvl w:val="1"/>
          <w:numId w:val="3"/>
        </w:numPr>
        <w:spacing w:after="233"/>
        <w:ind w:hanging="500"/>
        <w:rPr>
          <w:rFonts w:ascii="Arial" w:hAnsi="Arial" w:cs="Arial"/>
          <w:sz w:val="22"/>
        </w:rPr>
      </w:pPr>
      <w:r w:rsidRPr="0078097C">
        <w:rPr>
          <w:rFonts w:ascii="Arial" w:hAnsi="Arial" w:cs="Arial"/>
          <w:sz w:val="22"/>
        </w:rPr>
        <w:t>Aperfeiçoar a interação entre as áreas administrativas e operacionais;</w:t>
      </w:r>
    </w:p>
    <w:p w14:paraId="30801FCD" w14:textId="1E58FEB6" w:rsidR="008743DD" w:rsidRPr="0078097C" w:rsidRDefault="00714C67">
      <w:pPr>
        <w:numPr>
          <w:ilvl w:val="1"/>
          <w:numId w:val="3"/>
        </w:numPr>
        <w:spacing w:after="233"/>
        <w:ind w:hanging="50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Aplicar </w:t>
      </w:r>
      <w:r w:rsidR="00A93A3F" w:rsidRPr="0078097C">
        <w:rPr>
          <w:rFonts w:ascii="Arial" w:hAnsi="Arial" w:cs="Arial"/>
          <w:sz w:val="22"/>
        </w:rPr>
        <w:t>pesquisa de clima organizacional;</w:t>
      </w:r>
    </w:p>
    <w:p w14:paraId="3E50C953" w14:textId="77777777" w:rsidR="008743DD" w:rsidRPr="0078097C" w:rsidRDefault="00881A96">
      <w:pPr>
        <w:numPr>
          <w:ilvl w:val="1"/>
          <w:numId w:val="3"/>
        </w:numPr>
        <w:ind w:hanging="50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Programa de treinamento.</w:t>
      </w:r>
    </w:p>
    <w:p w14:paraId="3C48446D" w14:textId="77777777" w:rsidR="008743DD" w:rsidRPr="0078097C" w:rsidRDefault="008743DD">
      <w:pPr>
        <w:rPr>
          <w:rFonts w:ascii="Arial" w:hAnsi="Arial" w:cs="Arial"/>
          <w:sz w:val="22"/>
        </w:rPr>
        <w:sectPr w:rsidR="008743DD" w:rsidRPr="0078097C">
          <w:footerReference w:type="even" r:id="rId10"/>
          <w:footerReference w:type="default" r:id="rId11"/>
          <w:footerReference w:type="first" r:id="rId12"/>
          <w:pgSz w:w="11920" w:h="16840"/>
          <w:pgMar w:top="1035" w:right="1149" w:bottom="1448" w:left="1418" w:header="720" w:footer="720" w:gutter="0"/>
          <w:cols w:space="720"/>
          <w:titlePg/>
        </w:sectPr>
      </w:pPr>
    </w:p>
    <w:p w14:paraId="3B75EA2E" w14:textId="3DB65944" w:rsidR="00A93A3F" w:rsidRPr="0078097C" w:rsidRDefault="00A93A3F" w:rsidP="0008113D">
      <w:pPr>
        <w:pStyle w:val="SemEspaamento"/>
      </w:pPr>
      <w:bookmarkStart w:id="4" w:name="_Toc184634007"/>
      <w:r w:rsidRPr="0078097C">
        <w:lastRenderedPageBreak/>
        <w:t>O MAPA ESTRATÉGICO D</w:t>
      </w:r>
      <w:r w:rsidR="004F09A8">
        <w:t>A CEAGESP PARA O PERÍODO DE 2025-2029</w:t>
      </w:r>
      <w:bookmarkEnd w:id="4"/>
    </w:p>
    <w:p w14:paraId="35A5C5B9" w14:textId="77777777" w:rsidR="00B31B3B" w:rsidRDefault="00B31B3B">
      <w:pPr>
        <w:spacing w:after="3"/>
        <w:ind w:left="-5"/>
        <w:jc w:val="left"/>
        <w:rPr>
          <w:b/>
        </w:rPr>
      </w:pPr>
    </w:p>
    <w:p w14:paraId="339F09F9" w14:textId="77777777" w:rsidR="0095544F" w:rsidRDefault="0095544F">
      <w:pPr>
        <w:spacing w:after="3"/>
        <w:ind w:left="-5"/>
        <w:jc w:val="left"/>
        <w:rPr>
          <w:b/>
        </w:rPr>
      </w:pPr>
    </w:p>
    <w:tbl>
      <w:tblPr>
        <w:tblW w:w="14417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3"/>
        <w:gridCol w:w="1734"/>
        <w:gridCol w:w="2077"/>
        <w:gridCol w:w="311"/>
        <w:gridCol w:w="1233"/>
        <w:gridCol w:w="60"/>
        <w:gridCol w:w="1721"/>
        <w:gridCol w:w="1048"/>
        <w:gridCol w:w="108"/>
        <w:gridCol w:w="1031"/>
        <w:gridCol w:w="1110"/>
        <w:gridCol w:w="1831"/>
      </w:tblGrid>
      <w:tr w:rsidR="009B3D27" w:rsidRPr="005C59A9" w14:paraId="21727C64" w14:textId="77777777" w:rsidTr="00417036">
        <w:trPr>
          <w:trHeight w:val="1103"/>
        </w:trPr>
        <w:tc>
          <w:tcPr>
            <w:tcW w:w="215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nil"/>
            </w:tcBorders>
            <w:shd w:val="clear" w:color="000000" w:fill="FFFFFF"/>
            <w:noWrap/>
            <w:vAlign w:val="center"/>
            <w:hideMark/>
          </w:tcPr>
          <w:p w14:paraId="774E5F09" w14:textId="77777777" w:rsidR="009B3D27" w:rsidRPr="009558EF" w:rsidRDefault="009B3D27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002060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002060"/>
                <w:szCs w:val="24"/>
              </w:rPr>
              <w:t>Perspectivas</w:t>
            </w:r>
          </w:p>
        </w:tc>
        <w:tc>
          <w:tcPr>
            <w:tcW w:w="5355" w:type="dxa"/>
            <w:gridSpan w:val="4"/>
            <w:tcBorders>
              <w:top w:val="single" w:sz="12" w:space="0" w:color="002060"/>
              <w:left w:val="single" w:sz="8" w:space="0" w:color="FFFFFF"/>
              <w:bottom w:val="single" w:sz="12" w:space="0" w:color="002060"/>
              <w:right w:val="single" w:sz="8" w:space="0" w:color="FFFFFF"/>
            </w:tcBorders>
            <w:shd w:val="clear" w:color="000000" w:fill="002060"/>
            <w:vAlign w:val="center"/>
            <w:hideMark/>
          </w:tcPr>
          <w:p w14:paraId="14A0C459" w14:textId="77777777" w:rsidR="009B3D27" w:rsidRPr="00915BCE" w:rsidRDefault="004A5272" w:rsidP="009B3D27">
            <w:pPr>
              <w:spacing w:after="0" w:line="240" w:lineRule="auto"/>
              <w:ind w:left="0" w:firstLine="0"/>
              <w:jc w:val="center"/>
              <w:rPr>
                <w:rFonts w:ascii="Arial Black" w:eastAsia="Times New Roman" w:hAnsi="Arial Black" w:cs="Arial"/>
                <w:b/>
                <w:bCs/>
                <w:color w:val="FFFFFF"/>
                <w:szCs w:val="24"/>
              </w:rPr>
            </w:pPr>
            <w:r w:rsidRPr="00915BCE">
              <w:rPr>
                <w:rFonts w:ascii="Arial Black" w:eastAsia="Times New Roman" w:hAnsi="Arial Black" w:cs="Arial"/>
                <w:b/>
                <w:bCs/>
                <w:color w:val="FFFFFF"/>
                <w:szCs w:val="24"/>
              </w:rPr>
              <w:t>MISSÃO</w:t>
            </w:r>
          </w:p>
          <w:p w14:paraId="76994958" w14:textId="77777777" w:rsidR="009B3D27" w:rsidRDefault="009B3D27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  <w:t>Contribuir para o abastecimento agroalimentar da Sociedade.</w:t>
            </w:r>
          </w:p>
          <w:p w14:paraId="719FABF4" w14:textId="4EFD5B2C" w:rsidR="00915BCE" w:rsidRPr="009558EF" w:rsidRDefault="004B503F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  <w:t xml:space="preserve">          </w:t>
            </w:r>
          </w:p>
        </w:tc>
        <w:tc>
          <w:tcPr>
            <w:tcW w:w="6909" w:type="dxa"/>
            <w:gridSpan w:val="7"/>
            <w:tcBorders>
              <w:top w:val="single" w:sz="12" w:space="0" w:color="002060"/>
              <w:left w:val="nil"/>
              <w:bottom w:val="single" w:sz="12" w:space="0" w:color="002060"/>
              <w:right w:val="single" w:sz="12" w:space="0" w:color="002060"/>
            </w:tcBorders>
            <w:shd w:val="clear" w:color="000000" w:fill="002060"/>
            <w:vAlign w:val="center"/>
            <w:hideMark/>
          </w:tcPr>
          <w:p w14:paraId="15949A91" w14:textId="77777777" w:rsidR="009B3D27" w:rsidRPr="00915BCE" w:rsidRDefault="009B3D27" w:rsidP="005C59A9">
            <w:pPr>
              <w:spacing w:after="0" w:line="240" w:lineRule="auto"/>
              <w:ind w:left="0" w:firstLine="0"/>
              <w:jc w:val="center"/>
              <w:rPr>
                <w:rFonts w:ascii="Arial Black" w:eastAsia="Times New Roman" w:hAnsi="Arial Black" w:cs="Arial"/>
                <w:b/>
                <w:bCs/>
                <w:color w:val="FFFFFF"/>
                <w:szCs w:val="24"/>
              </w:rPr>
            </w:pPr>
            <w:r w:rsidRPr="00915BCE">
              <w:rPr>
                <w:rFonts w:ascii="Arial Black" w:eastAsia="Times New Roman" w:hAnsi="Arial Black" w:cs="Arial"/>
                <w:b/>
                <w:bCs/>
                <w:color w:val="FFFFFF"/>
                <w:szCs w:val="24"/>
              </w:rPr>
              <w:t>VISÃO</w:t>
            </w:r>
          </w:p>
          <w:p w14:paraId="00FA67F3" w14:textId="77777777" w:rsidR="009B3D27" w:rsidRPr="009558EF" w:rsidRDefault="00B853E4" w:rsidP="00B31B3B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</w:pPr>
            <w:r w:rsidRPr="00A8707F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 xml:space="preserve">Conquistar </w:t>
            </w:r>
            <w:r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  <w:t>a</w:t>
            </w:r>
            <w:r w:rsidR="00B31B3B"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  <w:t xml:space="preserve"> </w:t>
            </w:r>
            <w:r w:rsidR="009B3D27" w:rsidRPr="009558EF"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  <w:t>exce</w:t>
            </w:r>
            <w:r w:rsidR="00B31B3B"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  <w:t xml:space="preserve">lência na prestação de serviços, tornando-se </w:t>
            </w:r>
            <w:r w:rsidR="009B3D27" w:rsidRPr="009558EF"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  <w:t>referência internacional no abastecimento alimentar</w:t>
            </w:r>
            <w:r w:rsidR="009B3D27" w:rsidRPr="009558EF">
              <w:rPr>
                <w:rFonts w:ascii="Arial" w:eastAsia="Times New Roman" w:hAnsi="Arial" w:cs="Arial"/>
                <w:b/>
                <w:bCs/>
                <w:szCs w:val="24"/>
              </w:rPr>
              <w:t>.</w:t>
            </w:r>
          </w:p>
        </w:tc>
      </w:tr>
      <w:tr w:rsidR="005C59A9" w:rsidRPr="005C59A9" w14:paraId="55F9B817" w14:textId="77777777" w:rsidTr="00417036">
        <w:trPr>
          <w:trHeight w:val="143"/>
        </w:trPr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DB20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FFFFFF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534F3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D3A07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7D9A9" w14:textId="77777777" w:rsidR="005C59A9" w:rsidRPr="009558EF" w:rsidRDefault="005C59A9" w:rsidP="005C59A9">
            <w:pPr>
              <w:spacing w:after="0" w:line="240" w:lineRule="auto"/>
              <w:ind w:left="0" w:firstLineChars="100" w:firstLine="240"/>
              <w:jc w:val="left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60E4C" w14:textId="77777777" w:rsidR="005C59A9" w:rsidRPr="009558EF" w:rsidRDefault="005C59A9" w:rsidP="005C59A9">
            <w:pPr>
              <w:spacing w:after="0" w:line="240" w:lineRule="auto"/>
              <w:ind w:left="0" w:firstLineChars="100" w:firstLine="240"/>
              <w:jc w:val="left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F54A6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  <w:tc>
          <w:tcPr>
            <w:tcW w:w="2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F3261" w14:textId="77777777" w:rsidR="005C59A9" w:rsidRPr="009558EF" w:rsidRDefault="005C59A9" w:rsidP="005C59A9">
            <w:pPr>
              <w:spacing w:after="0" w:line="240" w:lineRule="auto"/>
              <w:ind w:left="0" w:firstLineChars="100" w:firstLine="240"/>
              <w:jc w:val="left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C976A" w14:textId="77777777" w:rsidR="005C59A9" w:rsidRPr="009558EF" w:rsidRDefault="005C59A9" w:rsidP="005C59A9">
            <w:pPr>
              <w:spacing w:after="0" w:line="240" w:lineRule="auto"/>
              <w:ind w:left="0" w:firstLineChars="100" w:firstLine="240"/>
              <w:jc w:val="left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</w:tr>
      <w:tr w:rsidR="009B3D27" w:rsidRPr="005C59A9" w14:paraId="7D2D519C" w14:textId="77777777" w:rsidTr="00417036">
        <w:trPr>
          <w:trHeight w:val="630"/>
        </w:trPr>
        <w:tc>
          <w:tcPr>
            <w:tcW w:w="2153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CE6F1"/>
            <w:vAlign w:val="center"/>
            <w:hideMark/>
          </w:tcPr>
          <w:p w14:paraId="68182A7D" w14:textId="77777777" w:rsidR="009B3D27" w:rsidRPr="009558EF" w:rsidRDefault="009B3D27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FINANCEIRAS</w:t>
            </w:r>
          </w:p>
        </w:tc>
        <w:tc>
          <w:tcPr>
            <w:tcW w:w="5355" w:type="dxa"/>
            <w:gridSpan w:val="4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CE6F1"/>
            <w:vAlign w:val="center"/>
            <w:hideMark/>
          </w:tcPr>
          <w:p w14:paraId="0222D8FA" w14:textId="77777777" w:rsidR="009B3D27" w:rsidRPr="009558EF" w:rsidRDefault="009B3D27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 xml:space="preserve"> Aumentar receitas</w:t>
            </w:r>
          </w:p>
        </w:tc>
        <w:tc>
          <w:tcPr>
            <w:tcW w:w="6909" w:type="dxa"/>
            <w:gridSpan w:val="7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CE6F1"/>
            <w:vAlign w:val="center"/>
            <w:hideMark/>
          </w:tcPr>
          <w:p w14:paraId="0DEAA0F3" w14:textId="77777777" w:rsidR="009B3D27" w:rsidRPr="009558EF" w:rsidRDefault="009B3D27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Reduzir despesas </w:t>
            </w:r>
          </w:p>
        </w:tc>
      </w:tr>
      <w:tr w:rsidR="005716CF" w:rsidRPr="005C59A9" w14:paraId="07469BE3" w14:textId="77777777" w:rsidTr="00417036">
        <w:trPr>
          <w:trHeight w:val="143"/>
        </w:trPr>
        <w:tc>
          <w:tcPr>
            <w:tcW w:w="1441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BB84" w14:textId="77777777" w:rsidR="005716CF" w:rsidRPr="009558EF" w:rsidRDefault="005716CF" w:rsidP="005C59A9">
            <w:pPr>
              <w:spacing w:after="0" w:line="240" w:lineRule="auto"/>
              <w:ind w:left="0" w:firstLineChars="100" w:firstLine="240"/>
              <w:jc w:val="left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</w:tr>
      <w:tr w:rsidR="005C59A9" w:rsidRPr="005C59A9" w14:paraId="510EB40A" w14:textId="77777777" w:rsidTr="00417036">
        <w:trPr>
          <w:trHeight w:val="731"/>
        </w:trPr>
        <w:tc>
          <w:tcPr>
            <w:tcW w:w="2153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8E4BC"/>
            <w:vAlign w:val="center"/>
            <w:hideMark/>
          </w:tcPr>
          <w:p w14:paraId="3AD6FA47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CLIENTES</w:t>
            </w:r>
          </w:p>
        </w:tc>
        <w:tc>
          <w:tcPr>
            <w:tcW w:w="5355" w:type="dxa"/>
            <w:gridSpan w:val="4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8E4BC"/>
            <w:vAlign w:val="center"/>
            <w:hideMark/>
          </w:tcPr>
          <w:p w14:paraId="644C5314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Otimizar os espaços das unidades</w:t>
            </w:r>
          </w:p>
        </w:tc>
        <w:tc>
          <w:tcPr>
            <w:tcW w:w="6909" w:type="dxa"/>
            <w:gridSpan w:val="7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8E4BC"/>
            <w:vAlign w:val="center"/>
            <w:hideMark/>
          </w:tcPr>
          <w:p w14:paraId="5F1C0593" w14:textId="618950A8" w:rsidR="005C59A9" w:rsidRPr="009558EF" w:rsidRDefault="005C59A9" w:rsidP="00271782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Incentivar atividades que reforcem o compromisso da empresa com a sociedade</w:t>
            </w:r>
            <w:r w:rsidR="00F27603">
              <w:rPr>
                <w:rFonts w:ascii="Arial" w:eastAsia="Times New Roman" w:hAnsi="Arial" w:cs="Arial"/>
                <w:color w:val="auto"/>
                <w:szCs w:val="24"/>
              </w:rPr>
              <w:t>, valorizando as políticas públicas de abastecimento estabelecendo o diálogo contínuo.</w:t>
            </w:r>
          </w:p>
        </w:tc>
      </w:tr>
      <w:tr w:rsidR="005716CF" w:rsidRPr="005C59A9" w14:paraId="5CD232EE" w14:textId="77777777" w:rsidTr="00417036">
        <w:trPr>
          <w:trHeight w:val="143"/>
        </w:trPr>
        <w:tc>
          <w:tcPr>
            <w:tcW w:w="1441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C318" w14:textId="77777777" w:rsidR="005716CF" w:rsidRPr="009558EF" w:rsidRDefault="005716CF" w:rsidP="005C59A9">
            <w:pPr>
              <w:spacing w:after="0" w:line="240" w:lineRule="auto"/>
              <w:ind w:left="0" w:firstLineChars="100" w:firstLine="240"/>
              <w:jc w:val="left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</w:tr>
      <w:tr w:rsidR="00417036" w:rsidRPr="005C59A9" w14:paraId="10F0B891" w14:textId="77777777" w:rsidTr="00417036">
        <w:trPr>
          <w:trHeight w:val="1390"/>
        </w:trPr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</w:tcPr>
          <w:p w14:paraId="06F8ABAE" w14:textId="77777777" w:rsidR="00417036" w:rsidRPr="009558EF" w:rsidRDefault="00417036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PROCESSOS INTERNOS</w:t>
            </w:r>
          </w:p>
        </w:tc>
        <w:tc>
          <w:tcPr>
            <w:tcW w:w="5415" w:type="dxa"/>
            <w:gridSpan w:val="5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DAEEF3"/>
            <w:vAlign w:val="center"/>
          </w:tcPr>
          <w:p w14:paraId="6096C628" w14:textId="481667E0" w:rsidR="00417036" w:rsidRPr="009558EF" w:rsidRDefault="00417036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Incrementar o uso de tecnologias visando ganh</w:t>
            </w:r>
            <w:r w:rsidR="00714C67">
              <w:rPr>
                <w:rFonts w:ascii="Arial" w:eastAsia="Times New Roman" w:hAnsi="Arial" w:cs="Arial"/>
                <w:color w:val="auto"/>
                <w:szCs w:val="24"/>
              </w:rPr>
              <w:t>o de tempo, diminuição de custos e melhoria na prestação de serviços.</w:t>
            </w:r>
          </w:p>
        </w:tc>
        <w:tc>
          <w:tcPr>
            <w:tcW w:w="3908" w:type="dxa"/>
            <w:gridSpan w:val="4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DAEEF3"/>
            <w:vAlign w:val="center"/>
          </w:tcPr>
          <w:p w14:paraId="133CD403" w14:textId="77777777" w:rsidR="00417036" w:rsidRPr="009558EF" w:rsidRDefault="00417036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Estimular a preservação ambiental</w:t>
            </w:r>
          </w:p>
        </w:tc>
        <w:tc>
          <w:tcPr>
            <w:tcW w:w="2941" w:type="dxa"/>
            <w:gridSpan w:val="2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DAEEF3"/>
            <w:vAlign w:val="center"/>
          </w:tcPr>
          <w:p w14:paraId="1F9E24A6" w14:textId="77777777" w:rsidR="00417036" w:rsidRPr="009558EF" w:rsidRDefault="00417036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Fortalecer as boas práticas de governança</w:t>
            </w:r>
          </w:p>
        </w:tc>
      </w:tr>
      <w:tr w:rsidR="005716CF" w:rsidRPr="005C59A9" w14:paraId="627B9869" w14:textId="77777777" w:rsidTr="00417036">
        <w:trPr>
          <w:trHeight w:val="143"/>
        </w:trPr>
        <w:tc>
          <w:tcPr>
            <w:tcW w:w="1441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585B" w14:textId="77777777" w:rsidR="005716CF" w:rsidRPr="009558EF" w:rsidRDefault="005716CF" w:rsidP="005C59A9">
            <w:pPr>
              <w:spacing w:after="0" w:line="240" w:lineRule="auto"/>
              <w:ind w:left="0" w:firstLineChars="100" w:firstLine="240"/>
              <w:jc w:val="left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</w:tr>
      <w:tr w:rsidR="00EC0CA1" w:rsidRPr="005C59A9" w14:paraId="21CCCEF5" w14:textId="77777777" w:rsidTr="00417036">
        <w:trPr>
          <w:trHeight w:val="702"/>
        </w:trPr>
        <w:tc>
          <w:tcPr>
            <w:tcW w:w="2153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DD9C4"/>
            <w:vAlign w:val="center"/>
          </w:tcPr>
          <w:p w14:paraId="3A92F000" w14:textId="77777777" w:rsidR="00EC0CA1" w:rsidRPr="009558EF" w:rsidRDefault="00EC0CA1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APRENDIZADO E CRESCIMENTO</w:t>
            </w:r>
          </w:p>
        </w:tc>
        <w:tc>
          <w:tcPr>
            <w:tcW w:w="4122" w:type="dxa"/>
            <w:gridSpan w:val="3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DD9C4"/>
            <w:vAlign w:val="center"/>
          </w:tcPr>
          <w:p w14:paraId="320E1382" w14:textId="77777777" w:rsidR="00EC0CA1" w:rsidRPr="009558EF" w:rsidRDefault="00EC0CA1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Aperfeiçoar a interação entre as áreas administrativas e</w:t>
            </w:r>
            <w:r w:rsidR="00B916A2">
              <w:rPr>
                <w:rFonts w:ascii="Arial" w:eastAsia="Times New Roman" w:hAnsi="Arial" w:cs="Arial"/>
                <w:color w:val="auto"/>
                <w:szCs w:val="24"/>
              </w:rPr>
              <w:t xml:space="preserve"> o</w:t>
            </w: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peracionais</w:t>
            </w:r>
          </w:p>
        </w:tc>
        <w:tc>
          <w:tcPr>
            <w:tcW w:w="4170" w:type="dxa"/>
            <w:gridSpan w:val="5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DD9C4"/>
            <w:vAlign w:val="center"/>
          </w:tcPr>
          <w:p w14:paraId="610F1E18" w14:textId="4FC09B42" w:rsidR="00EC0CA1" w:rsidRPr="009558EF" w:rsidRDefault="00E56FDE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>
              <w:rPr>
                <w:rFonts w:ascii="Arial" w:eastAsia="Times New Roman" w:hAnsi="Arial" w:cs="Arial"/>
                <w:color w:val="auto"/>
                <w:szCs w:val="24"/>
              </w:rPr>
              <w:t>Aplicar</w:t>
            </w:r>
            <w:r w:rsidR="00EC0CA1" w:rsidRPr="00EA238A">
              <w:rPr>
                <w:rFonts w:ascii="Arial" w:eastAsia="Times New Roman" w:hAnsi="Arial" w:cs="Arial"/>
                <w:color w:val="FF0000"/>
                <w:szCs w:val="24"/>
              </w:rPr>
              <w:t xml:space="preserve"> </w:t>
            </w:r>
            <w:r w:rsidR="00EC0CA1" w:rsidRPr="009558EF">
              <w:rPr>
                <w:rFonts w:ascii="Arial" w:eastAsia="Times New Roman" w:hAnsi="Arial" w:cs="Arial"/>
                <w:color w:val="auto"/>
                <w:szCs w:val="24"/>
              </w:rPr>
              <w:t>pesquisa de clima organizacional</w:t>
            </w:r>
          </w:p>
        </w:tc>
        <w:tc>
          <w:tcPr>
            <w:tcW w:w="3972" w:type="dxa"/>
            <w:gridSpan w:val="3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000000" w:fill="DDD9C4"/>
            <w:vAlign w:val="center"/>
          </w:tcPr>
          <w:p w14:paraId="1C025D95" w14:textId="77777777" w:rsidR="00EC0CA1" w:rsidRPr="009558EF" w:rsidRDefault="00EC0CA1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color w:val="auto"/>
                <w:szCs w:val="24"/>
              </w:rPr>
              <w:t>Programa de treinamento</w:t>
            </w:r>
          </w:p>
        </w:tc>
      </w:tr>
      <w:tr w:rsidR="005716CF" w:rsidRPr="005C59A9" w14:paraId="463EABFA" w14:textId="77777777" w:rsidTr="00417036">
        <w:trPr>
          <w:trHeight w:val="143"/>
        </w:trPr>
        <w:tc>
          <w:tcPr>
            <w:tcW w:w="1441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5ED3" w14:textId="77777777" w:rsidR="005716CF" w:rsidRPr="009558EF" w:rsidRDefault="005716CF" w:rsidP="005C59A9">
            <w:pPr>
              <w:spacing w:after="0" w:line="240" w:lineRule="auto"/>
              <w:ind w:left="0" w:firstLineChars="100" w:firstLine="240"/>
              <w:jc w:val="left"/>
              <w:rPr>
                <w:rFonts w:ascii="Arial" w:eastAsia="Times New Roman" w:hAnsi="Arial" w:cs="Arial"/>
                <w:color w:val="auto"/>
                <w:szCs w:val="24"/>
              </w:rPr>
            </w:pPr>
          </w:p>
        </w:tc>
      </w:tr>
      <w:tr w:rsidR="005C59A9" w:rsidRPr="005C59A9" w14:paraId="7786781F" w14:textId="77777777" w:rsidTr="00417036">
        <w:trPr>
          <w:trHeight w:val="372"/>
        </w:trPr>
        <w:tc>
          <w:tcPr>
            <w:tcW w:w="14417" w:type="dxa"/>
            <w:gridSpan w:val="1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BF8AA"/>
            <w:vAlign w:val="center"/>
            <w:hideMark/>
          </w:tcPr>
          <w:p w14:paraId="6D58822A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VALORES</w:t>
            </w:r>
          </w:p>
        </w:tc>
      </w:tr>
      <w:tr w:rsidR="005C59A9" w:rsidRPr="005C59A9" w14:paraId="655E2833" w14:textId="77777777" w:rsidTr="00417036">
        <w:trPr>
          <w:trHeight w:val="1118"/>
        </w:trPr>
        <w:tc>
          <w:tcPr>
            <w:tcW w:w="2153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BF8AA"/>
            <w:vAlign w:val="center"/>
            <w:hideMark/>
          </w:tcPr>
          <w:p w14:paraId="7CBB28A1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Ética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BF8AA"/>
            <w:vAlign w:val="center"/>
            <w:hideMark/>
          </w:tcPr>
          <w:p w14:paraId="3312B3EE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Integridade</w:t>
            </w:r>
          </w:p>
        </w:tc>
        <w:tc>
          <w:tcPr>
            <w:tcW w:w="3621" w:type="dxa"/>
            <w:gridSpan w:val="3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BF8AA"/>
            <w:vAlign w:val="center"/>
            <w:hideMark/>
          </w:tcPr>
          <w:p w14:paraId="6F8D8CA5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Compromisso com a sociedade e qualidade dos serviços prestados</w:t>
            </w:r>
          </w:p>
        </w:tc>
        <w:tc>
          <w:tcPr>
            <w:tcW w:w="1781" w:type="dxa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BF8AA"/>
            <w:vAlign w:val="center"/>
            <w:hideMark/>
          </w:tcPr>
          <w:p w14:paraId="24599852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Transparência</w:t>
            </w:r>
          </w:p>
        </w:tc>
        <w:tc>
          <w:tcPr>
            <w:tcW w:w="3297" w:type="dxa"/>
            <w:gridSpan w:val="4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BF8AA"/>
            <w:vAlign w:val="center"/>
            <w:hideMark/>
          </w:tcPr>
          <w:p w14:paraId="1C35375E" w14:textId="77777777" w:rsidR="005C59A9" w:rsidRPr="009558EF" w:rsidRDefault="005C59A9" w:rsidP="00A74351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Responsabilidade social e ambiental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BF8AA"/>
            <w:vAlign w:val="center"/>
            <w:hideMark/>
          </w:tcPr>
          <w:p w14:paraId="4099BFC1" w14:textId="77777777" w:rsidR="005C59A9" w:rsidRPr="009558EF" w:rsidRDefault="005C59A9" w:rsidP="005C59A9">
            <w:pPr>
              <w:spacing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</w:pPr>
            <w:r w:rsidRPr="009558EF">
              <w:rPr>
                <w:rFonts w:ascii="Arial" w:eastAsia="Times New Roman" w:hAnsi="Arial" w:cs="Arial"/>
                <w:b/>
                <w:bCs/>
                <w:color w:val="auto"/>
                <w:szCs w:val="24"/>
              </w:rPr>
              <w:t>Valorização das pessoas</w:t>
            </w:r>
          </w:p>
        </w:tc>
      </w:tr>
    </w:tbl>
    <w:p w14:paraId="68392B9B" w14:textId="77777777" w:rsidR="0095544F" w:rsidRDefault="0095544F">
      <w:pPr>
        <w:spacing w:after="3"/>
        <w:ind w:left="-5"/>
        <w:jc w:val="left"/>
        <w:rPr>
          <w:b/>
        </w:rPr>
      </w:pPr>
    </w:p>
    <w:p w14:paraId="744AB58B" w14:textId="77777777" w:rsidR="00B853E4" w:rsidRDefault="00B853E4">
      <w:pPr>
        <w:spacing w:after="3"/>
        <w:ind w:left="-5"/>
        <w:jc w:val="left"/>
        <w:rPr>
          <w:b/>
        </w:rPr>
      </w:pPr>
    </w:p>
    <w:p w14:paraId="71238656" w14:textId="77777777" w:rsidR="00D4438B" w:rsidRDefault="00D4438B">
      <w:pPr>
        <w:spacing w:after="3"/>
        <w:ind w:left="-5"/>
        <w:jc w:val="left"/>
        <w:rPr>
          <w:b/>
        </w:rPr>
      </w:pPr>
    </w:p>
    <w:p w14:paraId="341A8E85" w14:textId="77777777" w:rsidR="00D600BE" w:rsidRDefault="00D600BE">
      <w:pPr>
        <w:spacing w:after="3"/>
        <w:ind w:left="-5"/>
        <w:jc w:val="left"/>
        <w:rPr>
          <w:b/>
        </w:rPr>
      </w:pPr>
    </w:p>
    <w:p w14:paraId="517A31A5" w14:textId="61AFE615" w:rsidR="008743DD" w:rsidRDefault="00A93A3F" w:rsidP="0008113D">
      <w:pPr>
        <w:pStyle w:val="SemEspaamento"/>
        <w:rPr>
          <w:i/>
        </w:rPr>
      </w:pPr>
      <w:bookmarkStart w:id="5" w:name="_Toc184634008"/>
      <w:r w:rsidRPr="00CC18E5">
        <w:lastRenderedPageBreak/>
        <w:t>O ORGANOGRAMA ATUAL DA CEAGESP É O SEGUINTE:</w:t>
      </w:r>
      <w:bookmarkEnd w:id="5"/>
    </w:p>
    <w:p w14:paraId="57CF7A41" w14:textId="77777777" w:rsidR="00D753B3" w:rsidRPr="00D753B3" w:rsidRDefault="00D753B3" w:rsidP="00D753B3"/>
    <w:p w14:paraId="4D91FE5B" w14:textId="77777777" w:rsidR="0078097C" w:rsidRPr="0078097C" w:rsidRDefault="00FF1303">
      <w:pPr>
        <w:spacing w:after="3"/>
        <w:ind w:left="-5"/>
        <w:jc w:val="left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012034F" wp14:editId="7E15D4A6">
            <wp:extent cx="8816855" cy="5605153"/>
            <wp:effectExtent l="0" t="0" r="381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49920" cy="5626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7D4BA" w14:textId="79DA4474" w:rsidR="004C6B0B" w:rsidRPr="00FF1303" w:rsidRDefault="00A93A3F" w:rsidP="0008113D">
      <w:pPr>
        <w:pStyle w:val="SemEspaamento"/>
        <w:rPr>
          <w:color w:val="000000" w:themeColor="text1"/>
        </w:rPr>
      </w:pPr>
      <w:bookmarkStart w:id="6" w:name="_Toc184634009"/>
      <w:r w:rsidRPr="0078097C">
        <w:lastRenderedPageBreak/>
        <w:t>RESUMO DOS OBJETIVOS ESTRATÉGICOS D</w:t>
      </w:r>
      <w:r w:rsidR="00873367">
        <w:t>A CEAGESP PARA O PERÍODO DE 2025</w:t>
      </w:r>
      <w:r w:rsidRPr="0078097C">
        <w:t>-202</w:t>
      </w:r>
      <w:r w:rsidR="00873367">
        <w:t>9</w:t>
      </w:r>
      <w:r w:rsidRPr="0078097C">
        <w:t xml:space="preserve"> DE ACORDO COM </w:t>
      </w:r>
      <w:r w:rsidRPr="00FF1303">
        <w:rPr>
          <w:color w:val="000000" w:themeColor="text1"/>
        </w:rPr>
        <w:t>PERSPECTIVA:</w:t>
      </w:r>
      <w:bookmarkEnd w:id="6"/>
      <w:r w:rsidR="004C6B0B" w:rsidRPr="00FF1303">
        <w:rPr>
          <w:color w:val="000000" w:themeColor="text1"/>
        </w:rPr>
        <w:t xml:space="preserve">   </w:t>
      </w:r>
    </w:p>
    <w:p w14:paraId="1708E473" w14:textId="4657AB29" w:rsidR="008743DD" w:rsidRPr="004C6B0B" w:rsidRDefault="00A93A3F" w:rsidP="0008113D">
      <w:pPr>
        <w:pStyle w:val="Ttulo1"/>
        <w:numPr>
          <w:ilvl w:val="0"/>
          <w:numId w:val="4"/>
        </w:numPr>
      </w:pPr>
      <w:bookmarkStart w:id="7" w:name="_Toc184634010"/>
      <w:r w:rsidRPr="004C6B0B">
        <w:t>PERSPECTIVA - FINANCEIRA</w:t>
      </w:r>
      <w:bookmarkEnd w:id="7"/>
    </w:p>
    <w:p w14:paraId="4B30D370" w14:textId="3DC3B75E" w:rsidR="008743DD" w:rsidRPr="004C6B0B" w:rsidRDefault="00A93A3F" w:rsidP="00270E75">
      <w:pPr>
        <w:pStyle w:val="Ttulo2"/>
        <w:numPr>
          <w:ilvl w:val="1"/>
          <w:numId w:val="4"/>
        </w:numPr>
        <w:spacing w:after="120" w:line="264" w:lineRule="auto"/>
        <w:ind w:left="709" w:hanging="709"/>
      </w:pPr>
      <w:bookmarkStart w:id="8" w:name="_Toc184634011"/>
      <w:r w:rsidRPr="004C6B0B">
        <w:t>Aumentar receitas</w:t>
      </w:r>
      <w:bookmarkEnd w:id="8"/>
      <w:r w:rsidRPr="004C6B0B">
        <w:t xml:space="preserve"> </w:t>
      </w:r>
    </w:p>
    <w:p w14:paraId="2B2C4A5A" w14:textId="77777777" w:rsidR="008743DD" w:rsidRPr="004C6B0B" w:rsidRDefault="00C93496" w:rsidP="00F64E07">
      <w:pPr>
        <w:spacing w:after="239" w:line="259" w:lineRule="auto"/>
        <w:rPr>
          <w:rFonts w:ascii="Arial" w:hAnsi="Arial" w:cs="Arial"/>
          <w:color w:val="000000" w:themeColor="text1"/>
          <w:sz w:val="22"/>
        </w:rPr>
      </w:pPr>
      <w:r w:rsidRPr="004C6B0B">
        <w:rPr>
          <w:rFonts w:ascii="Arial" w:hAnsi="Arial" w:cs="Arial"/>
          <w:color w:val="000000" w:themeColor="text1"/>
          <w:sz w:val="22"/>
        </w:rPr>
        <w:t>DECON – EBIT</w:t>
      </w:r>
      <w:r w:rsidR="00A93A3F" w:rsidRPr="004C6B0B">
        <w:rPr>
          <w:rFonts w:ascii="Arial" w:hAnsi="Arial" w:cs="Arial"/>
          <w:color w:val="000000" w:themeColor="text1"/>
          <w:sz w:val="22"/>
        </w:rPr>
        <w:t xml:space="preserve">DA - </w:t>
      </w:r>
      <w:proofErr w:type="spellStart"/>
      <w:r w:rsidR="00A93A3F" w:rsidRPr="004C6B0B">
        <w:rPr>
          <w:rFonts w:ascii="Arial" w:hAnsi="Arial" w:cs="Arial"/>
          <w:i/>
          <w:color w:val="000000" w:themeColor="text1"/>
          <w:sz w:val="22"/>
        </w:rPr>
        <w:t>Earnings</w:t>
      </w:r>
      <w:proofErr w:type="spellEnd"/>
      <w:r w:rsidR="00A93A3F" w:rsidRPr="004C6B0B">
        <w:rPr>
          <w:rFonts w:ascii="Arial" w:hAnsi="Arial" w:cs="Arial"/>
          <w:i/>
          <w:color w:val="000000" w:themeColor="text1"/>
          <w:sz w:val="22"/>
        </w:rPr>
        <w:t xml:space="preserve"> </w:t>
      </w:r>
      <w:proofErr w:type="spellStart"/>
      <w:r w:rsidR="00A93A3F" w:rsidRPr="004C6B0B">
        <w:rPr>
          <w:rFonts w:ascii="Arial" w:hAnsi="Arial" w:cs="Arial"/>
          <w:i/>
          <w:color w:val="000000" w:themeColor="text1"/>
          <w:sz w:val="22"/>
        </w:rPr>
        <w:t>before</w:t>
      </w:r>
      <w:proofErr w:type="spellEnd"/>
      <w:r w:rsidR="00A93A3F" w:rsidRPr="004C6B0B">
        <w:rPr>
          <w:rFonts w:ascii="Arial" w:hAnsi="Arial" w:cs="Arial"/>
          <w:i/>
          <w:color w:val="000000" w:themeColor="text1"/>
          <w:sz w:val="22"/>
        </w:rPr>
        <w:t xml:space="preserve"> </w:t>
      </w:r>
      <w:proofErr w:type="spellStart"/>
      <w:r w:rsidR="00A93A3F" w:rsidRPr="004C6B0B">
        <w:rPr>
          <w:rFonts w:ascii="Arial" w:hAnsi="Arial" w:cs="Arial"/>
          <w:i/>
          <w:color w:val="000000" w:themeColor="text1"/>
          <w:sz w:val="22"/>
        </w:rPr>
        <w:t>interest</w:t>
      </w:r>
      <w:proofErr w:type="spellEnd"/>
      <w:r w:rsidR="00A93A3F" w:rsidRPr="004C6B0B">
        <w:rPr>
          <w:rFonts w:ascii="Arial" w:hAnsi="Arial" w:cs="Arial"/>
          <w:i/>
          <w:color w:val="000000" w:themeColor="text1"/>
          <w:sz w:val="22"/>
        </w:rPr>
        <w:t xml:space="preserve">, taxes, </w:t>
      </w:r>
      <w:proofErr w:type="spellStart"/>
      <w:r w:rsidR="00A93A3F" w:rsidRPr="004C6B0B">
        <w:rPr>
          <w:rFonts w:ascii="Arial" w:hAnsi="Arial" w:cs="Arial"/>
          <w:i/>
          <w:color w:val="000000" w:themeColor="text1"/>
          <w:sz w:val="22"/>
        </w:rPr>
        <w:t>depreciation</w:t>
      </w:r>
      <w:proofErr w:type="spellEnd"/>
      <w:r w:rsidR="00A93A3F" w:rsidRPr="004C6B0B">
        <w:rPr>
          <w:rFonts w:ascii="Arial" w:hAnsi="Arial" w:cs="Arial"/>
          <w:i/>
          <w:color w:val="000000" w:themeColor="text1"/>
          <w:sz w:val="22"/>
        </w:rPr>
        <w:t xml:space="preserve"> </w:t>
      </w:r>
      <w:proofErr w:type="spellStart"/>
      <w:r w:rsidR="00A93A3F" w:rsidRPr="004C6B0B">
        <w:rPr>
          <w:rFonts w:ascii="Arial" w:hAnsi="Arial" w:cs="Arial"/>
          <w:i/>
          <w:color w:val="000000" w:themeColor="text1"/>
          <w:sz w:val="22"/>
        </w:rPr>
        <w:t>and</w:t>
      </w:r>
      <w:proofErr w:type="spellEnd"/>
      <w:r w:rsidR="00A93A3F" w:rsidRPr="004C6B0B">
        <w:rPr>
          <w:rFonts w:ascii="Arial" w:hAnsi="Arial" w:cs="Arial"/>
          <w:i/>
          <w:color w:val="000000" w:themeColor="text1"/>
          <w:sz w:val="22"/>
        </w:rPr>
        <w:t xml:space="preserve"> </w:t>
      </w:r>
      <w:proofErr w:type="spellStart"/>
      <w:r w:rsidR="00A93A3F" w:rsidRPr="004C6B0B">
        <w:rPr>
          <w:rFonts w:ascii="Arial" w:hAnsi="Arial" w:cs="Arial"/>
          <w:i/>
          <w:color w:val="000000" w:themeColor="text1"/>
          <w:sz w:val="22"/>
        </w:rPr>
        <w:t>amortization</w:t>
      </w:r>
      <w:proofErr w:type="spellEnd"/>
      <w:r w:rsidR="00A93A3F" w:rsidRPr="004C6B0B">
        <w:rPr>
          <w:rFonts w:ascii="Arial" w:hAnsi="Arial" w:cs="Arial"/>
          <w:color w:val="000000" w:themeColor="text1"/>
          <w:sz w:val="22"/>
        </w:rPr>
        <w:t>,</w:t>
      </w:r>
    </w:p>
    <w:p w14:paraId="5D2D304A" w14:textId="77777777" w:rsidR="008743DD" w:rsidRPr="004C6B0B" w:rsidRDefault="00A93A3F" w:rsidP="0008113D">
      <w:pPr>
        <w:spacing w:after="233"/>
        <w:rPr>
          <w:rFonts w:ascii="Arial" w:hAnsi="Arial" w:cs="Arial"/>
          <w:color w:val="000000" w:themeColor="text1"/>
          <w:sz w:val="22"/>
        </w:rPr>
      </w:pPr>
      <w:r w:rsidRPr="004C6B0B">
        <w:rPr>
          <w:rFonts w:ascii="Arial" w:hAnsi="Arial" w:cs="Arial"/>
          <w:color w:val="000000" w:themeColor="text1"/>
          <w:sz w:val="22"/>
        </w:rPr>
        <w:t xml:space="preserve">DEINT – Índice de ocupação da rede de </w:t>
      </w:r>
      <w:proofErr w:type="spellStart"/>
      <w:r w:rsidRPr="004C6B0B">
        <w:rPr>
          <w:rFonts w:ascii="Arial" w:hAnsi="Arial" w:cs="Arial"/>
          <w:color w:val="000000" w:themeColor="text1"/>
          <w:sz w:val="22"/>
        </w:rPr>
        <w:t>entrepostagem</w:t>
      </w:r>
      <w:proofErr w:type="spellEnd"/>
      <w:r w:rsidRPr="004C6B0B">
        <w:rPr>
          <w:rFonts w:ascii="Arial" w:hAnsi="Arial" w:cs="Arial"/>
          <w:color w:val="000000" w:themeColor="text1"/>
          <w:sz w:val="22"/>
        </w:rPr>
        <w:t xml:space="preserve"> do interior;</w:t>
      </w:r>
    </w:p>
    <w:p w14:paraId="29A27FAB" w14:textId="77777777" w:rsidR="008743DD" w:rsidRPr="004C6B0B" w:rsidRDefault="00A93A3F" w:rsidP="0008113D">
      <w:pPr>
        <w:spacing w:after="233"/>
        <w:rPr>
          <w:rFonts w:ascii="Arial" w:hAnsi="Arial" w:cs="Arial"/>
          <w:color w:val="000000" w:themeColor="text1"/>
          <w:sz w:val="22"/>
        </w:rPr>
      </w:pPr>
      <w:r w:rsidRPr="004C6B0B">
        <w:rPr>
          <w:rFonts w:ascii="Arial" w:hAnsi="Arial" w:cs="Arial"/>
          <w:color w:val="000000" w:themeColor="text1"/>
          <w:sz w:val="22"/>
        </w:rPr>
        <w:t>DEPEC</w:t>
      </w:r>
      <w:r w:rsidR="004C6B0B" w:rsidRPr="004C6B0B">
        <w:rPr>
          <w:rFonts w:ascii="Arial" w:hAnsi="Arial" w:cs="Arial"/>
          <w:color w:val="000000" w:themeColor="text1"/>
          <w:sz w:val="22"/>
        </w:rPr>
        <w:t xml:space="preserve"> 1</w:t>
      </w:r>
      <w:r w:rsidRPr="004C6B0B">
        <w:rPr>
          <w:rFonts w:ascii="Arial" w:hAnsi="Arial" w:cs="Arial"/>
          <w:color w:val="000000" w:themeColor="text1"/>
          <w:sz w:val="22"/>
        </w:rPr>
        <w:t xml:space="preserve"> – Índice de ocupação da rede de </w:t>
      </w:r>
      <w:proofErr w:type="spellStart"/>
      <w:r w:rsidRPr="004C6B0B">
        <w:rPr>
          <w:rFonts w:ascii="Arial" w:hAnsi="Arial" w:cs="Arial"/>
          <w:color w:val="000000" w:themeColor="text1"/>
          <w:sz w:val="22"/>
        </w:rPr>
        <w:t>entrepostagem</w:t>
      </w:r>
      <w:proofErr w:type="spellEnd"/>
      <w:r w:rsidRPr="004C6B0B">
        <w:rPr>
          <w:rFonts w:ascii="Arial" w:hAnsi="Arial" w:cs="Arial"/>
          <w:color w:val="000000" w:themeColor="text1"/>
          <w:sz w:val="22"/>
        </w:rPr>
        <w:t xml:space="preserve"> da capital;</w:t>
      </w:r>
    </w:p>
    <w:p w14:paraId="5A089577" w14:textId="77777777" w:rsidR="008743DD" w:rsidRPr="004C6B0B" w:rsidRDefault="00A93A3F" w:rsidP="0008113D">
      <w:pPr>
        <w:spacing w:after="233"/>
        <w:rPr>
          <w:rFonts w:ascii="Arial" w:hAnsi="Arial" w:cs="Arial"/>
          <w:color w:val="000000" w:themeColor="text1"/>
          <w:sz w:val="22"/>
        </w:rPr>
      </w:pPr>
      <w:r w:rsidRPr="004C6B0B">
        <w:rPr>
          <w:rFonts w:ascii="Arial" w:hAnsi="Arial" w:cs="Arial"/>
          <w:color w:val="000000" w:themeColor="text1"/>
          <w:sz w:val="22"/>
        </w:rPr>
        <w:t>DEPAR</w:t>
      </w:r>
      <w:r w:rsidR="004C6B0B" w:rsidRPr="004C6B0B">
        <w:rPr>
          <w:rFonts w:ascii="Arial" w:hAnsi="Arial" w:cs="Arial"/>
          <w:color w:val="000000" w:themeColor="text1"/>
          <w:sz w:val="22"/>
        </w:rPr>
        <w:t xml:space="preserve"> 1</w:t>
      </w:r>
      <w:r w:rsidRPr="004C6B0B">
        <w:rPr>
          <w:rFonts w:ascii="Arial" w:hAnsi="Arial" w:cs="Arial"/>
          <w:color w:val="000000" w:themeColor="text1"/>
          <w:sz w:val="22"/>
        </w:rPr>
        <w:t xml:space="preserve"> – Índice d</w:t>
      </w:r>
      <w:r w:rsidR="0091560C">
        <w:rPr>
          <w:rFonts w:ascii="Arial" w:hAnsi="Arial" w:cs="Arial"/>
          <w:color w:val="000000" w:themeColor="text1"/>
          <w:sz w:val="22"/>
        </w:rPr>
        <w:t>e ocupação da rede armazenadora;</w:t>
      </w:r>
    </w:p>
    <w:p w14:paraId="2296F2E2" w14:textId="77A3C839" w:rsidR="00C63C91" w:rsidRPr="00BB0018" w:rsidRDefault="009933AB" w:rsidP="0008113D">
      <w:pPr>
        <w:spacing w:after="233"/>
        <w:rPr>
          <w:rFonts w:ascii="Arial" w:hAnsi="Arial" w:cs="Arial"/>
          <w:color w:val="000000" w:themeColor="text1"/>
          <w:sz w:val="22"/>
        </w:rPr>
      </w:pPr>
      <w:r w:rsidRPr="004C6B0B">
        <w:rPr>
          <w:rFonts w:ascii="Arial" w:hAnsi="Arial" w:cs="Arial"/>
          <w:color w:val="000000" w:themeColor="text1"/>
          <w:sz w:val="22"/>
        </w:rPr>
        <w:t>DEFIN – Redução de inadimplência</w:t>
      </w:r>
    </w:p>
    <w:p w14:paraId="1E48C4D5" w14:textId="0AB8D8B2" w:rsidR="00012FBA" w:rsidRPr="00E77F31" w:rsidRDefault="00A93A3F" w:rsidP="00270E75">
      <w:pPr>
        <w:pStyle w:val="Ttulo2"/>
        <w:numPr>
          <w:ilvl w:val="1"/>
          <w:numId w:val="4"/>
        </w:numPr>
        <w:spacing w:after="120" w:line="264" w:lineRule="auto"/>
        <w:ind w:left="709" w:hanging="709"/>
        <w:rPr>
          <w:color w:val="FF0000"/>
        </w:rPr>
      </w:pPr>
      <w:bookmarkStart w:id="9" w:name="_Toc184634012"/>
      <w:r w:rsidRPr="00B3699C">
        <w:t>Reduzir despesas</w:t>
      </w:r>
      <w:bookmarkEnd w:id="9"/>
      <w:r w:rsidR="00C93496" w:rsidRPr="00B3699C">
        <w:t xml:space="preserve">    </w:t>
      </w:r>
    </w:p>
    <w:p w14:paraId="6B2CA08C" w14:textId="77777777" w:rsidR="005A10A8" w:rsidRPr="005A10A8" w:rsidRDefault="005A10A8" w:rsidP="005A10A8">
      <w:pPr>
        <w:pStyle w:val="PargrafodaLista"/>
        <w:numPr>
          <w:ilvl w:val="0"/>
          <w:numId w:val="4"/>
        </w:numPr>
        <w:spacing w:after="233"/>
        <w:ind w:hanging="594"/>
        <w:contextualSpacing w:val="0"/>
        <w:jc w:val="left"/>
        <w:rPr>
          <w:rFonts w:ascii="Arial" w:hAnsi="Arial" w:cs="Arial"/>
          <w:vanish/>
          <w:color w:val="auto"/>
          <w:sz w:val="22"/>
        </w:rPr>
      </w:pPr>
    </w:p>
    <w:p w14:paraId="77212598" w14:textId="77777777" w:rsidR="005A10A8" w:rsidRPr="005A10A8" w:rsidRDefault="005A10A8" w:rsidP="005A10A8">
      <w:pPr>
        <w:pStyle w:val="PargrafodaLista"/>
        <w:numPr>
          <w:ilvl w:val="1"/>
          <w:numId w:val="4"/>
        </w:numPr>
        <w:spacing w:after="233"/>
        <w:ind w:hanging="594"/>
        <w:contextualSpacing w:val="0"/>
        <w:jc w:val="left"/>
        <w:rPr>
          <w:rFonts w:ascii="Arial" w:hAnsi="Arial" w:cs="Arial"/>
          <w:vanish/>
          <w:color w:val="auto"/>
          <w:sz w:val="22"/>
        </w:rPr>
      </w:pPr>
    </w:p>
    <w:p w14:paraId="75E80CB1" w14:textId="3E54E163" w:rsidR="004C6B0B" w:rsidRPr="0008113D" w:rsidRDefault="003112AC" w:rsidP="0008113D">
      <w:pPr>
        <w:spacing w:after="233"/>
        <w:jc w:val="left"/>
        <w:rPr>
          <w:rFonts w:ascii="Arial" w:hAnsi="Arial" w:cs="Arial"/>
          <w:color w:val="auto"/>
          <w:sz w:val="22"/>
        </w:rPr>
      </w:pPr>
      <w:r w:rsidRPr="0008113D">
        <w:rPr>
          <w:rFonts w:ascii="Arial" w:hAnsi="Arial" w:cs="Arial"/>
          <w:color w:val="auto"/>
          <w:sz w:val="22"/>
        </w:rPr>
        <w:t xml:space="preserve">DEARH </w:t>
      </w:r>
      <w:r w:rsidR="00E77F31" w:rsidRPr="0008113D">
        <w:rPr>
          <w:rFonts w:ascii="Arial" w:hAnsi="Arial" w:cs="Arial"/>
          <w:color w:val="auto"/>
          <w:sz w:val="22"/>
        </w:rPr>
        <w:t xml:space="preserve">– Redução de horas </w:t>
      </w:r>
      <w:r w:rsidR="00C7344F" w:rsidRPr="0008113D">
        <w:rPr>
          <w:rFonts w:ascii="Arial" w:hAnsi="Arial" w:cs="Arial"/>
          <w:color w:val="auto"/>
          <w:sz w:val="22"/>
        </w:rPr>
        <w:t>extras</w:t>
      </w:r>
    </w:p>
    <w:p w14:paraId="54C27D99" w14:textId="77777777" w:rsidR="00231330" w:rsidRPr="00FD0EAA" w:rsidRDefault="00231330" w:rsidP="00576870">
      <w:pPr>
        <w:pStyle w:val="PargrafodaLista"/>
        <w:spacing w:after="0"/>
        <w:ind w:left="2268" w:firstLine="0"/>
        <w:jc w:val="left"/>
        <w:rPr>
          <w:rFonts w:ascii="Arial" w:hAnsi="Arial" w:cs="Arial"/>
          <w:color w:val="auto"/>
          <w:sz w:val="22"/>
        </w:rPr>
      </w:pPr>
    </w:p>
    <w:p w14:paraId="2C6D97A2" w14:textId="72BB87C9" w:rsidR="008743DD" w:rsidRPr="0091560C" w:rsidRDefault="00A93A3F" w:rsidP="0008113D">
      <w:pPr>
        <w:pStyle w:val="Ttulo1"/>
        <w:numPr>
          <w:ilvl w:val="0"/>
          <w:numId w:val="14"/>
        </w:numPr>
      </w:pPr>
      <w:bookmarkStart w:id="10" w:name="_Toc184634013"/>
      <w:r w:rsidRPr="0091560C">
        <w:t>PERSPECTIVA - CLIENTES</w:t>
      </w:r>
      <w:bookmarkEnd w:id="10"/>
    </w:p>
    <w:p w14:paraId="035EE07F" w14:textId="2534B61B" w:rsidR="008743DD" w:rsidRPr="0091560C" w:rsidRDefault="00A93A3F" w:rsidP="00393B41">
      <w:pPr>
        <w:pStyle w:val="Ttulo2"/>
        <w:numPr>
          <w:ilvl w:val="1"/>
          <w:numId w:val="14"/>
        </w:numPr>
        <w:spacing w:after="120" w:line="264" w:lineRule="auto"/>
      </w:pPr>
      <w:bookmarkStart w:id="11" w:name="_Toc184634014"/>
      <w:r w:rsidRPr="0091560C">
        <w:t>Otimizar o uso de espaço das unidades:</w:t>
      </w:r>
      <w:bookmarkEnd w:id="11"/>
    </w:p>
    <w:p w14:paraId="69D715EA" w14:textId="77777777" w:rsidR="00EE34C2" w:rsidRDefault="0091560C" w:rsidP="00F64E07">
      <w:pPr>
        <w:spacing w:after="360" w:line="264" w:lineRule="auto"/>
        <w:ind w:left="0" w:firstLine="0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color w:val="000000" w:themeColor="text1"/>
          <w:sz w:val="22"/>
        </w:rPr>
        <w:t>DEPEC 2</w:t>
      </w:r>
      <w:r w:rsidR="00EE34C2" w:rsidRPr="0091560C">
        <w:rPr>
          <w:rFonts w:ascii="Arial" w:hAnsi="Arial" w:cs="Arial"/>
          <w:color w:val="000000" w:themeColor="text1"/>
          <w:sz w:val="22"/>
        </w:rPr>
        <w:t xml:space="preserve"> – </w:t>
      </w:r>
      <w:r>
        <w:rPr>
          <w:rFonts w:ascii="Arial" w:hAnsi="Arial" w:cs="Arial"/>
          <w:color w:val="000000" w:themeColor="text1"/>
          <w:sz w:val="22"/>
        </w:rPr>
        <w:t>Índice de ocupação de espaços das unidades com a inclusão comercial da agricultura familiar na CEAGESP – capital (ETSP)</w:t>
      </w:r>
    </w:p>
    <w:p w14:paraId="2D57B474" w14:textId="4A693CFB" w:rsidR="008743DD" w:rsidRDefault="00A93A3F" w:rsidP="00393B41">
      <w:pPr>
        <w:pStyle w:val="Ttulo2"/>
        <w:numPr>
          <w:ilvl w:val="1"/>
          <w:numId w:val="14"/>
        </w:numPr>
        <w:spacing w:after="120" w:line="264" w:lineRule="auto"/>
      </w:pPr>
      <w:bookmarkStart w:id="12" w:name="_Toc184634015"/>
      <w:r w:rsidRPr="003271A3">
        <w:t>Incentivar atividades que reforcem o compromisso da empresa com a sociedade</w:t>
      </w:r>
      <w:bookmarkEnd w:id="12"/>
      <w:r w:rsidR="00A53B7D">
        <w:t>, valorizando as políticas públicas de abastecimento, estabelecendo o diálogo contínuo.</w:t>
      </w:r>
    </w:p>
    <w:p w14:paraId="18B29E55" w14:textId="0AB2A35F" w:rsidR="008743DD" w:rsidRPr="003271A3" w:rsidRDefault="009B5A05" w:rsidP="00F64E07">
      <w:pPr>
        <w:spacing w:after="233"/>
        <w:ind w:left="0" w:firstLine="0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color w:val="000000" w:themeColor="text1"/>
          <w:sz w:val="22"/>
        </w:rPr>
        <w:t>SECQH – Í</w:t>
      </w:r>
      <w:r w:rsidR="00A93A3F" w:rsidRPr="003271A3">
        <w:rPr>
          <w:rFonts w:ascii="Arial" w:hAnsi="Arial" w:cs="Arial"/>
          <w:color w:val="000000" w:themeColor="text1"/>
          <w:sz w:val="22"/>
        </w:rPr>
        <w:t>ndice de cumprimento de plano de trabalho de acordos firmados com instituições públicas e privadas;</w:t>
      </w:r>
    </w:p>
    <w:p w14:paraId="1770F4B4" w14:textId="77777777" w:rsidR="008743DD" w:rsidRPr="003271A3" w:rsidRDefault="00A93A3F" w:rsidP="00F64E07">
      <w:pPr>
        <w:spacing w:after="233"/>
        <w:rPr>
          <w:rFonts w:ascii="Arial" w:hAnsi="Arial" w:cs="Arial"/>
          <w:color w:val="000000" w:themeColor="text1"/>
          <w:sz w:val="22"/>
        </w:rPr>
      </w:pPr>
      <w:r w:rsidRPr="003271A3">
        <w:rPr>
          <w:rFonts w:ascii="Arial" w:hAnsi="Arial" w:cs="Arial"/>
          <w:color w:val="000000" w:themeColor="text1"/>
          <w:sz w:val="22"/>
        </w:rPr>
        <w:t>SESUS – Índice de doação de alimentos</w:t>
      </w:r>
      <w:r w:rsidR="00A52894" w:rsidRPr="003271A3">
        <w:rPr>
          <w:rFonts w:ascii="Arial" w:hAnsi="Arial" w:cs="Arial"/>
          <w:color w:val="000000" w:themeColor="text1"/>
          <w:sz w:val="22"/>
        </w:rPr>
        <w:t>;</w:t>
      </w:r>
    </w:p>
    <w:p w14:paraId="63685E5A" w14:textId="77777777" w:rsidR="008743DD" w:rsidRPr="003271A3" w:rsidRDefault="00F840AF" w:rsidP="00F64E07">
      <w:pPr>
        <w:spacing w:after="360" w:line="264" w:lineRule="auto"/>
        <w:rPr>
          <w:rFonts w:ascii="Arial" w:hAnsi="Arial" w:cs="Arial"/>
          <w:color w:val="000000" w:themeColor="text1"/>
          <w:sz w:val="22"/>
        </w:rPr>
      </w:pPr>
      <w:r w:rsidRPr="003271A3">
        <w:rPr>
          <w:rFonts w:ascii="Arial" w:hAnsi="Arial" w:cs="Arial"/>
          <w:color w:val="000000" w:themeColor="text1"/>
          <w:sz w:val="22"/>
        </w:rPr>
        <w:t xml:space="preserve">SESUS – Índice de cumprimento da qualificação das </w:t>
      </w:r>
      <w:r w:rsidR="00A8707F">
        <w:rPr>
          <w:rFonts w:ascii="Arial" w:hAnsi="Arial" w:cs="Arial"/>
          <w:color w:val="000000" w:themeColor="text1"/>
          <w:sz w:val="22"/>
        </w:rPr>
        <w:t xml:space="preserve">pessoas </w:t>
      </w:r>
      <w:r w:rsidR="00A93A3F" w:rsidRPr="003271A3">
        <w:rPr>
          <w:rFonts w:ascii="Arial" w:hAnsi="Arial" w:cs="Arial"/>
          <w:color w:val="000000" w:themeColor="text1"/>
          <w:sz w:val="22"/>
        </w:rPr>
        <w:t xml:space="preserve">por meio da realização de cursos voltados </w:t>
      </w:r>
      <w:r w:rsidR="00191B0F" w:rsidRPr="003271A3">
        <w:rPr>
          <w:rFonts w:ascii="Arial" w:hAnsi="Arial" w:cs="Arial"/>
          <w:color w:val="000000" w:themeColor="text1"/>
          <w:sz w:val="22"/>
        </w:rPr>
        <w:t xml:space="preserve">para </w:t>
      </w:r>
      <w:r w:rsidRPr="003271A3">
        <w:rPr>
          <w:rFonts w:ascii="Arial" w:hAnsi="Arial" w:cs="Arial"/>
          <w:color w:val="000000" w:themeColor="text1"/>
          <w:sz w:val="22"/>
        </w:rPr>
        <w:t>o</w:t>
      </w:r>
      <w:r w:rsidR="00A93A3F" w:rsidRPr="003271A3">
        <w:rPr>
          <w:rFonts w:ascii="Arial" w:hAnsi="Arial" w:cs="Arial"/>
          <w:color w:val="000000" w:themeColor="text1"/>
          <w:sz w:val="22"/>
        </w:rPr>
        <w:t xml:space="preserve"> aproveitamento, </w:t>
      </w:r>
      <w:r w:rsidRPr="003271A3">
        <w:rPr>
          <w:rFonts w:ascii="Arial" w:hAnsi="Arial" w:cs="Arial"/>
          <w:color w:val="000000" w:themeColor="text1"/>
          <w:sz w:val="22"/>
        </w:rPr>
        <w:t xml:space="preserve">a </w:t>
      </w:r>
      <w:r w:rsidR="00A93A3F" w:rsidRPr="003271A3">
        <w:rPr>
          <w:rFonts w:ascii="Arial" w:hAnsi="Arial" w:cs="Arial"/>
          <w:color w:val="000000" w:themeColor="text1"/>
          <w:sz w:val="22"/>
        </w:rPr>
        <w:t xml:space="preserve">manipulação e </w:t>
      </w:r>
      <w:r w:rsidRPr="003271A3">
        <w:rPr>
          <w:rFonts w:ascii="Arial" w:hAnsi="Arial" w:cs="Arial"/>
          <w:color w:val="000000" w:themeColor="text1"/>
          <w:sz w:val="22"/>
        </w:rPr>
        <w:t xml:space="preserve">a </w:t>
      </w:r>
      <w:r w:rsidR="00A93A3F" w:rsidRPr="003271A3">
        <w:rPr>
          <w:rFonts w:ascii="Arial" w:hAnsi="Arial" w:cs="Arial"/>
          <w:color w:val="000000" w:themeColor="text1"/>
          <w:sz w:val="22"/>
        </w:rPr>
        <w:t>higiene dos alimentos.</w:t>
      </w:r>
    </w:p>
    <w:p w14:paraId="35F88F0B" w14:textId="77777777" w:rsidR="00C93496" w:rsidRPr="003271A3" w:rsidRDefault="00C93496" w:rsidP="00F64E07">
      <w:pPr>
        <w:spacing w:after="233"/>
        <w:rPr>
          <w:rFonts w:ascii="Arial" w:hAnsi="Arial" w:cs="Arial"/>
          <w:color w:val="000000" w:themeColor="text1"/>
          <w:sz w:val="22"/>
        </w:rPr>
      </w:pPr>
      <w:r w:rsidRPr="003271A3">
        <w:rPr>
          <w:rFonts w:ascii="Arial" w:hAnsi="Arial" w:cs="Arial"/>
          <w:color w:val="000000" w:themeColor="text1"/>
          <w:sz w:val="22"/>
        </w:rPr>
        <w:t xml:space="preserve">CODCO </w:t>
      </w:r>
      <w:r w:rsidR="003271A3" w:rsidRPr="003271A3">
        <w:rPr>
          <w:rFonts w:ascii="Arial" w:hAnsi="Arial" w:cs="Arial"/>
          <w:color w:val="000000" w:themeColor="text1"/>
          <w:sz w:val="22"/>
        </w:rPr>
        <w:t xml:space="preserve">1 </w:t>
      </w:r>
      <w:r w:rsidRPr="003271A3">
        <w:rPr>
          <w:rFonts w:ascii="Arial" w:hAnsi="Arial" w:cs="Arial"/>
          <w:color w:val="000000" w:themeColor="text1"/>
          <w:sz w:val="22"/>
        </w:rPr>
        <w:t>– Visibilida</w:t>
      </w:r>
      <w:r w:rsidR="00915BCE">
        <w:rPr>
          <w:rFonts w:ascii="Arial" w:hAnsi="Arial" w:cs="Arial"/>
          <w:color w:val="000000" w:themeColor="text1"/>
          <w:sz w:val="22"/>
        </w:rPr>
        <w:t>de nas redes sociais – Instagram</w:t>
      </w:r>
    </w:p>
    <w:p w14:paraId="1B946580" w14:textId="77777777" w:rsidR="00FF1303" w:rsidRPr="00FF1303" w:rsidRDefault="00FF1303" w:rsidP="00FF1303">
      <w:pPr>
        <w:spacing w:after="240" w:line="264" w:lineRule="auto"/>
        <w:ind w:left="2154" w:firstLine="0"/>
        <w:rPr>
          <w:rFonts w:ascii="Arial" w:hAnsi="Arial" w:cs="Arial"/>
          <w:color w:val="000000" w:themeColor="text1"/>
          <w:sz w:val="22"/>
        </w:rPr>
      </w:pPr>
    </w:p>
    <w:p w14:paraId="2706A470" w14:textId="1E044ABB" w:rsidR="00622397" w:rsidRPr="00FF1303" w:rsidRDefault="00622397" w:rsidP="00576870">
      <w:pPr>
        <w:pStyle w:val="Ttulo1"/>
        <w:numPr>
          <w:ilvl w:val="0"/>
          <w:numId w:val="15"/>
        </w:numPr>
      </w:pPr>
      <w:bookmarkStart w:id="13" w:name="_Toc184634016"/>
      <w:r w:rsidRPr="00FF1303">
        <w:t>PERSPECTIVA DE PROCESSOS INTERNOS</w:t>
      </w:r>
      <w:bookmarkEnd w:id="13"/>
    </w:p>
    <w:p w14:paraId="7678E7C6" w14:textId="598FD0F9" w:rsidR="00622397" w:rsidRPr="006D1683" w:rsidRDefault="00622397" w:rsidP="00393B41">
      <w:pPr>
        <w:pStyle w:val="Ttulo2"/>
        <w:numPr>
          <w:ilvl w:val="1"/>
          <w:numId w:val="15"/>
        </w:numPr>
        <w:spacing w:after="120" w:line="264" w:lineRule="auto"/>
        <w:rPr>
          <w:rFonts w:cs="Arial"/>
          <w:color w:val="000000" w:themeColor="text1"/>
        </w:rPr>
      </w:pPr>
      <w:bookmarkStart w:id="14" w:name="_Toc184634017"/>
      <w:r w:rsidRPr="006D1683">
        <w:t>Incrementar</w:t>
      </w:r>
      <w:r w:rsidRPr="006D1683">
        <w:rPr>
          <w:rFonts w:cs="Arial"/>
          <w:color w:val="000000" w:themeColor="text1"/>
        </w:rPr>
        <w:t xml:space="preserve"> o uso de tecnologias nos pro</w:t>
      </w:r>
      <w:r w:rsidR="009B5A05">
        <w:rPr>
          <w:rFonts w:cs="Arial"/>
          <w:color w:val="000000" w:themeColor="text1"/>
        </w:rPr>
        <w:t xml:space="preserve">cessos visando ganho de tempo, </w:t>
      </w:r>
      <w:r w:rsidRPr="006D1683">
        <w:rPr>
          <w:rFonts w:cs="Arial"/>
          <w:color w:val="000000" w:themeColor="text1"/>
        </w:rPr>
        <w:t>diminuição de custo</w:t>
      </w:r>
      <w:bookmarkEnd w:id="14"/>
      <w:r w:rsidR="009B5A05">
        <w:rPr>
          <w:rFonts w:cs="Arial"/>
          <w:color w:val="000000" w:themeColor="text1"/>
        </w:rPr>
        <w:t xml:space="preserve"> e melhoria na prestação de serviços</w:t>
      </w:r>
    </w:p>
    <w:p w14:paraId="6CA766B8" w14:textId="05756FE1" w:rsidR="00D4438B" w:rsidRPr="008E090B" w:rsidRDefault="00622397" w:rsidP="00F64E07">
      <w:pPr>
        <w:spacing w:after="240" w:line="264" w:lineRule="auto"/>
        <w:ind w:left="0" w:firstLine="0"/>
        <w:rPr>
          <w:rFonts w:ascii="Arial" w:hAnsi="Arial" w:cs="Arial"/>
          <w:color w:val="000000" w:themeColor="text1"/>
          <w:sz w:val="22"/>
        </w:rPr>
      </w:pPr>
      <w:r w:rsidRPr="00FF1303">
        <w:rPr>
          <w:rFonts w:ascii="Arial" w:hAnsi="Arial" w:cs="Arial"/>
          <w:color w:val="000000" w:themeColor="text1"/>
          <w:sz w:val="22"/>
        </w:rPr>
        <w:t>DETIN - Implantação das entradas para rateio dos serviços contratados (água, energia elétrica, lixo, limpeza, manutenção e segurança)</w:t>
      </w:r>
      <w:r w:rsidR="00D4438B">
        <w:rPr>
          <w:rFonts w:ascii="Arial" w:hAnsi="Arial" w:cs="Arial"/>
          <w:color w:val="000000" w:themeColor="text1"/>
          <w:sz w:val="22"/>
        </w:rPr>
        <w:t>;</w:t>
      </w:r>
    </w:p>
    <w:p w14:paraId="0D0D99C9" w14:textId="120AA579" w:rsidR="00031A78" w:rsidRPr="00C32246" w:rsidRDefault="00622397" w:rsidP="00393B41">
      <w:pPr>
        <w:pStyle w:val="PargrafodaLista"/>
        <w:numPr>
          <w:ilvl w:val="1"/>
          <w:numId w:val="15"/>
        </w:numPr>
        <w:spacing w:after="120" w:line="264" w:lineRule="auto"/>
        <w:contextualSpacing w:val="0"/>
        <w:jc w:val="left"/>
        <w:rPr>
          <w:rFonts w:ascii="Arial" w:hAnsi="Arial" w:cs="Arial"/>
          <w:color w:val="000000" w:themeColor="text1"/>
          <w:sz w:val="22"/>
        </w:rPr>
      </w:pPr>
      <w:r w:rsidRPr="00250B5C">
        <w:rPr>
          <w:rFonts w:ascii="Arial" w:hAnsi="Arial"/>
          <w:b/>
          <w:sz w:val="22"/>
          <w:szCs w:val="24"/>
        </w:rPr>
        <w:t>E</w:t>
      </w:r>
      <w:r w:rsidRPr="00250B5C">
        <w:rPr>
          <w:rFonts w:ascii="Arial" w:hAnsi="Arial" w:cs="Arial"/>
          <w:b/>
          <w:color w:val="000000" w:themeColor="text1"/>
          <w:sz w:val="22"/>
        </w:rPr>
        <w:t>stimular a preservação ambiental</w:t>
      </w:r>
    </w:p>
    <w:p w14:paraId="7EEDB495" w14:textId="7AB9C3F8" w:rsidR="00622397" w:rsidRPr="00FF1303" w:rsidRDefault="00D103F9" w:rsidP="00F64E07">
      <w:pPr>
        <w:spacing w:after="240" w:line="264" w:lineRule="auto"/>
        <w:ind w:left="0" w:firstLine="0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color w:val="000000" w:themeColor="text1"/>
          <w:sz w:val="22"/>
        </w:rPr>
        <w:t>DEPEC 3</w:t>
      </w:r>
      <w:r w:rsidR="00811504" w:rsidRPr="00FF1303">
        <w:rPr>
          <w:rFonts w:ascii="Arial" w:hAnsi="Arial" w:cs="Arial"/>
          <w:color w:val="000000" w:themeColor="text1"/>
          <w:sz w:val="22"/>
        </w:rPr>
        <w:t xml:space="preserve"> -</w:t>
      </w:r>
      <w:r w:rsidR="00622397" w:rsidRPr="00FF1303">
        <w:rPr>
          <w:rFonts w:ascii="Arial" w:hAnsi="Arial" w:cs="Arial"/>
          <w:color w:val="000000" w:themeColor="text1"/>
          <w:sz w:val="22"/>
        </w:rPr>
        <w:t>SESAR - Reuso das madeiras de descarte geradas no ETSP, pelos permissionários e demais atores;</w:t>
      </w:r>
    </w:p>
    <w:p w14:paraId="0035B38A" w14:textId="77777777" w:rsidR="00622397" w:rsidRPr="00FF1303" w:rsidRDefault="00622397" w:rsidP="00F64E07">
      <w:pPr>
        <w:spacing w:after="240"/>
        <w:rPr>
          <w:rFonts w:ascii="Arial" w:hAnsi="Arial" w:cs="Arial"/>
          <w:color w:val="000000" w:themeColor="text1"/>
          <w:sz w:val="22"/>
        </w:rPr>
      </w:pPr>
      <w:r w:rsidRPr="00FF1303">
        <w:rPr>
          <w:rFonts w:ascii="Arial" w:hAnsi="Arial" w:cs="Arial"/>
          <w:color w:val="000000" w:themeColor="text1"/>
          <w:sz w:val="22"/>
        </w:rPr>
        <w:t xml:space="preserve">DEMAN 1 - Implantação de mercado livre de energia nas unidades da CEAGESP </w:t>
      </w:r>
      <w:r w:rsidRPr="007606CD">
        <w:rPr>
          <w:rFonts w:ascii="Arial" w:hAnsi="Arial" w:cs="Arial"/>
          <w:color w:val="auto"/>
          <w:sz w:val="22"/>
        </w:rPr>
        <w:t xml:space="preserve">(capital </w:t>
      </w:r>
      <w:r w:rsidRPr="00FF1303">
        <w:rPr>
          <w:rFonts w:ascii="Arial" w:hAnsi="Arial" w:cs="Arial"/>
          <w:color w:val="000000" w:themeColor="text1"/>
          <w:sz w:val="22"/>
        </w:rPr>
        <w:t>e interior)</w:t>
      </w:r>
      <w:r w:rsidR="00FF1303">
        <w:rPr>
          <w:rFonts w:ascii="Arial" w:hAnsi="Arial" w:cs="Arial"/>
          <w:color w:val="000000" w:themeColor="text1"/>
          <w:sz w:val="22"/>
        </w:rPr>
        <w:t>;</w:t>
      </w:r>
    </w:p>
    <w:p w14:paraId="54771BA7" w14:textId="603E0A23" w:rsidR="00AF4319" w:rsidRPr="00231330" w:rsidRDefault="00622397" w:rsidP="00F64E07">
      <w:pPr>
        <w:spacing w:after="240" w:line="264" w:lineRule="auto"/>
        <w:rPr>
          <w:rFonts w:ascii="Arial" w:hAnsi="Arial" w:cs="Arial"/>
          <w:color w:val="000000" w:themeColor="text1"/>
          <w:sz w:val="22"/>
        </w:rPr>
      </w:pPr>
      <w:r w:rsidRPr="00FF1303">
        <w:rPr>
          <w:rFonts w:ascii="Arial" w:hAnsi="Arial" w:cs="Arial"/>
          <w:color w:val="000000" w:themeColor="text1"/>
          <w:sz w:val="22"/>
        </w:rPr>
        <w:t xml:space="preserve">DEMAN 2 - Índice de produção de água produzido por 03 (três) poços artesianos existentes na </w:t>
      </w:r>
      <w:r w:rsidR="00FF1303">
        <w:rPr>
          <w:rFonts w:ascii="Arial" w:hAnsi="Arial" w:cs="Arial"/>
          <w:color w:val="000000" w:themeColor="text1"/>
          <w:sz w:val="22"/>
        </w:rPr>
        <w:t>CEAGESP;</w:t>
      </w:r>
    </w:p>
    <w:p w14:paraId="5DD17CC6" w14:textId="3678D650" w:rsidR="00031A78" w:rsidRPr="00231330" w:rsidRDefault="00622397" w:rsidP="00393B41">
      <w:pPr>
        <w:numPr>
          <w:ilvl w:val="1"/>
          <w:numId w:val="15"/>
        </w:numPr>
        <w:spacing w:after="240" w:line="264" w:lineRule="auto"/>
        <w:jc w:val="left"/>
        <w:rPr>
          <w:rFonts w:ascii="Arial" w:hAnsi="Arial" w:cs="Arial"/>
          <w:color w:val="000000" w:themeColor="text1"/>
          <w:sz w:val="22"/>
        </w:rPr>
      </w:pPr>
      <w:r w:rsidRPr="00FF1303">
        <w:rPr>
          <w:rFonts w:ascii="Arial" w:hAnsi="Arial" w:cs="Arial"/>
          <w:b/>
          <w:color w:val="000000" w:themeColor="text1"/>
          <w:sz w:val="22"/>
        </w:rPr>
        <w:t>Fortalecer as boas práticas de governança</w:t>
      </w:r>
    </w:p>
    <w:p w14:paraId="547DA88F" w14:textId="77777777" w:rsidR="00622397" w:rsidRDefault="00622397" w:rsidP="00F64E07">
      <w:pPr>
        <w:spacing w:after="0" w:line="259" w:lineRule="auto"/>
        <w:rPr>
          <w:rFonts w:ascii="Arial" w:hAnsi="Arial" w:cs="Arial"/>
          <w:color w:val="000000" w:themeColor="text1"/>
          <w:sz w:val="22"/>
        </w:rPr>
      </w:pPr>
      <w:r w:rsidRPr="00FF1303">
        <w:rPr>
          <w:rFonts w:ascii="Arial" w:hAnsi="Arial" w:cs="Arial"/>
          <w:color w:val="000000" w:themeColor="text1"/>
          <w:sz w:val="22"/>
        </w:rPr>
        <w:t>CODGI – Indicador</w:t>
      </w:r>
      <w:r w:rsidR="00FF1303">
        <w:rPr>
          <w:rFonts w:ascii="Arial" w:hAnsi="Arial" w:cs="Arial"/>
          <w:color w:val="000000" w:themeColor="text1"/>
          <w:sz w:val="22"/>
        </w:rPr>
        <w:t xml:space="preserve"> de Governança;</w:t>
      </w:r>
    </w:p>
    <w:p w14:paraId="73B85ED9" w14:textId="77777777" w:rsidR="00D4438B" w:rsidRDefault="00D4438B" w:rsidP="00D4438B">
      <w:pPr>
        <w:spacing w:after="0" w:line="259" w:lineRule="auto"/>
        <w:ind w:left="2155" w:firstLine="0"/>
        <w:rPr>
          <w:rFonts w:ascii="Arial" w:hAnsi="Arial" w:cs="Arial"/>
          <w:color w:val="000000" w:themeColor="text1"/>
          <w:sz w:val="22"/>
        </w:rPr>
      </w:pPr>
    </w:p>
    <w:p w14:paraId="031B9010" w14:textId="77777777" w:rsidR="00D4438B" w:rsidRDefault="00D4438B" w:rsidP="00D4438B">
      <w:pPr>
        <w:spacing w:after="0" w:line="259" w:lineRule="auto"/>
        <w:ind w:left="2155" w:firstLine="0"/>
        <w:rPr>
          <w:rFonts w:ascii="Arial" w:hAnsi="Arial" w:cs="Arial"/>
          <w:color w:val="000000" w:themeColor="text1"/>
          <w:sz w:val="22"/>
        </w:rPr>
      </w:pPr>
    </w:p>
    <w:p w14:paraId="53727893" w14:textId="7857C60D" w:rsidR="00FF1303" w:rsidRPr="00FF1303" w:rsidRDefault="00FF1303" w:rsidP="00576870">
      <w:pPr>
        <w:pStyle w:val="Ttulo1"/>
        <w:numPr>
          <w:ilvl w:val="0"/>
          <w:numId w:val="16"/>
        </w:numPr>
      </w:pPr>
      <w:bookmarkStart w:id="15" w:name="_Toc184634018"/>
      <w:r w:rsidRPr="00FF1303">
        <w:t>PERSPECTIVA DE APRENDIZADO E CRESCIMENTO</w:t>
      </w:r>
      <w:bookmarkEnd w:id="15"/>
    </w:p>
    <w:p w14:paraId="6F27E306" w14:textId="77F04351" w:rsidR="00616E22" w:rsidRPr="00616E22" w:rsidRDefault="00FF1303" w:rsidP="004C7E37">
      <w:pPr>
        <w:pStyle w:val="Ttulo2"/>
        <w:numPr>
          <w:ilvl w:val="1"/>
          <w:numId w:val="16"/>
        </w:numPr>
      </w:pPr>
      <w:bookmarkStart w:id="16" w:name="_Toc184634019"/>
      <w:r w:rsidRPr="00B212B1">
        <w:t>Aperfeiçoar a interação entre as áreas administrativas e operacionais</w:t>
      </w:r>
      <w:bookmarkEnd w:id="16"/>
    </w:p>
    <w:p w14:paraId="32B752AD" w14:textId="64FF4CDA" w:rsidR="00FF1303" w:rsidRPr="00FF1303" w:rsidRDefault="00FF1303" w:rsidP="00F64E07">
      <w:pPr>
        <w:spacing w:after="360" w:line="264" w:lineRule="auto"/>
        <w:ind w:left="0" w:firstLine="0"/>
        <w:rPr>
          <w:rFonts w:ascii="Arial" w:hAnsi="Arial" w:cs="Arial"/>
          <w:color w:val="000000" w:themeColor="text1"/>
          <w:sz w:val="22"/>
        </w:rPr>
      </w:pPr>
      <w:r w:rsidRPr="00FF1303">
        <w:rPr>
          <w:rFonts w:ascii="Arial" w:hAnsi="Arial" w:cs="Arial"/>
          <w:color w:val="000000" w:themeColor="text1"/>
          <w:sz w:val="22"/>
        </w:rPr>
        <w:t>DEARH</w:t>
      </w:r>
      <w:r w:rsidR="00D103F9">
        <w:rPr>
          <w:rFonts w:ascii="Arial" w:hAnsi="Arial" w:cs="Arial"/>
          <w:color w:val="000000" w:themeColor="text1"/>
          <w:sz w:val="22"/>
        </w:rPr>
        <w:t xml:space="preserve"> 1</w:t>
      </w:r>
      <w:r w:rsidRPr="00FF1303">
        <w:rPr>
          <w:rFonts w:ascii="Arial" w:hAnsi="Arial" w:cs="Arial"/>
          <w:color w:val="000000" w:themeColor="text1"/>
          <w:sz w:val="22"/>
        </w:rPr>
        <w:t xml:space="preserve"> - Índice de visitas técnicas do DE</w:t>
      </w:r>
      <w:r w:rsidR="006A71B7">
        <w:rPr>
          <w:rFonts w:ascii="Arial" w:hAnsi="Arial" w:cs="Arial"/>
          <w:color w:val="000000" w:themeColor="text1"/>
          <w:sz w:val="22"/>
        </w:rPr>
        <w:t>ARH nas 25 unidades do interior;</w:t>
      </w:r>
    </w:p>
    <w:p w14:paraId="3DEB7BB5" w14:textId="51A72537" w:rsidR="00FF1303" w:rsidRPr="00FF1303" w:rsidRDefault="009B5A05" w:rsidP="004C7E37">
      <w:pPr>
        <w:pStyle w:val="Ttulo2"/>
        <w:numPr>
          <w:ilvl w:val="1"/>
          <w:numId w:val="16"/>
        </w:numPr>
        <w:rPr>
          <w:rFonts w:cs="Arial"/>
          <w:color w:val="000000" w:themeColor="text1"/>
        </w:rPr>
      </w:pPr>
      <w:bookmarkStart w:id="17" w:name="_Toc184634020"/>
      <w:r>
        <w:t>Aplicar</w:t>
      </w:r>
      <w:r w:rsidR="00FF1303" w:rsidRPr="00FF1303">
        <w:rPr>
          <w:rFonts w:cs="Arial"/>
          <w:b w:val="0"/>
          <w:color w:val="000000" w:themeColor="text1"/>
        </w:rPr>
        <w:t xml:space="preserve"> </w:t>
      </w:r>
      <w:r w:rsidR="00FF1303" w:rsidRPr="00D103F9">
        <w:rPr>
          <w:rFonts w:cs="Arial"/>
          <w:color w:val="000000" w:themeColor="text1"/>
        </w:rPr>
        <w:t>Pesquisa de Clima Organizacional</w:t>
      </w:r>
      <w:bookmarkEnd w:id="17"/>
    </w:p>
    <w:p w14:paraId="0DF5A5D3" w14:textId="4FB5705B" w:rsidR="00FF1303" w:rsidRPr="00FF1303" w:rsidRDefault="00FF1303" w:rsidP="00F64E07">
      <w:pPr>
        <w:spacing w:after="360" w:line="264" w:lineRule="auto"/>
        <w:ind w:left="0" w:firstLine="0"/>
        <w:rPr>
          <w:rFonts w:ascii="Arial" w:hAnsi="Arial" w:cs="Arial"/>
          <w:color w:val="000000" w:themeColor="text1"/>
          <w:sz w:val="22"/>
        </w:rPr>
      </w:pPr>
      <w:r w:rsidRPr="00FF1303">
        <w:rPr>
          <w:rFonts w:ascii="Arial" w:hAnsi="Arial" w:cs="Arial"/>
          <w:color w:val="000000" w:themeColor="text1"/>
          <w:sz w:val="22"/>
        </w:rPr>
        <w:t>DEARH</w:t>
      </w:r>
      <w:r w:rsidR="00D103F9">
        <w:rPr>
          <w:rFonts w:ascii="Arial" w:hAnsi="Arial" w:cs="Arial"/>
          <w:color w:val="000000" w:themeColor="text1"/>
          <w:sz w:val="22"/>
        </w:rPr>
        <w:t xml:space="preserve"> 2</w:t>
      </w:r>
      <w:r w:rsidRPr="00FF1303">
        <w:rPr>
          <w:rFonts w:ascii="Arial" w:hAnsi="Arial" w:cs="Arial"/>
          <w:color w:val="000000" w:themeColor="text1"/>
          <w:sz w:val="22"/>
        </w:rPr>
        <w:t xml:space="preserve"> – índice de pesquisa de clima organizacional aplicado aos empregados da CEAGESP para propor melhorias</w:t>
      </w:r>
      <w:r>
        <w:rPr>
          <w:rFonts w:ascii="Arial" w:hAnsi="Arial" w:cs="Arial"/>
          <w:color w:val="000000" w:themeColor="text1"/>
          <w:sz w:val="22"/>
        </w:rPr>
        <w:t>;</w:t>
      </w:r>
    </w:p>
    <w:p w14:paraId="23E745AD" w14:textId="77777777" w:rsidR="00FF1303" w:rsidRPr="00D103F9" w:rsidRDefault="00FF1303" w:rsidP="004C7E37">
      <w:pPr>
        <w:pStyle w:val="Ttulo2"/>
        <w:numPr>
          <w:ilvl w:val="1"/>
          <w:numId w:val="16"/>
        </w:numPr>
        <w:rPr>
          <w:rFonts w:cs="Arial"/>
          <w:color w:val="000000" w:themeColor="text1"/>
        </w:rPr>
      </w:pPr>
      <w:bookmarkStart w:id="18" w:name="_Toc184634021"/>
      <w:r w:rsidRPr="004C7E37">
        <w:t>Estabelecer</w:t>
      </w:r>
      <w:r w:rsidRPr="00FF1303">
        <w:rPr>
          <w:rFonts w:cs="Arial"/>
          <w:b w:val="0"/>
          <w:color w:val="000000" w:themeColor="text1"/>
        </w:rPr>
        <w:t xml:space="preserve"> </w:t>
      </w:r>
      <w:r w:rsidRPr="00D103F9">
        <w:rPr>
          <w:rFonts w:cs="Arial"/>
          <w:color w:val="000000" w:themeColor="text1"/>
        </w:rPr>
        <w:t>um programa de Aprimoramento Profissional</w:t>
      </w:r>
      <w:bookmarkEnd w:id="18"/>
    </w:p>
    <w:p w14:paraId="7A68D643" w14:textId="7B2B85B5" w:rsidR="00FF1303" w:rsidRDefault="00D103F9" w:rsidP="00F64E07">
      <w:pPr>
        <w:spacing w:line="240" w:lineRule="auto"/>
        <w:ind w:left="0" w:firstLine="0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color w:val="000000" w:themeColor="text1"/>
          <w:sz w:val="22"/>
        </w:rPr>
        <w:t xml:space="preserve">DEARH 3 - </w:t>
      </w:r>
      <w:r w:rsidR="00FF1303" w:rsidRPr="00FF1303">
        <w:rPr>
          <w:rFonts w:ascii="Arial" w:hAnsi="Arial" w:cs="Arial"/>
          <w:color w:val="000000" w:themeColor="text1"/>
          <w:sz w:val="22"/>
        </w:rPr>
        <w:t>Realização de treinamentos</w:t>
      </w:r>
      <w:r w:rsidR="00FF1303">
        <w:rPr>
          <w:rFonts w:ascii="Arial" w:hAnsi="Arial" w:cs="Arial"/>
          <w:color w:val="000000" w:themeColor="text1"/>
          <w:sz w:val="22"/>
        </w:rPr>
        <w:t>;</w:t>
      </w:r>
    </w:p>
    <w:p w14:paraId="7D49AEFB" w14:textId="77777777" w:rsidR="00D103F9" w:rsidRDefault="00D103F9" w:rsidP="00F64E07">
      <w:pPr>
        <w:spacing w:line="240" w:lineRule="auto"/>
        <w:ind w:left="0" w:firstLine="0"/>
        <w:rPr>
          <w:rFonts w:ascii="Arial" w:hAnsi="Arial" w:cs="Arial"/>
          <w:color w:val="000000" w:themeColor="text1"/>
          <w:sz w:val="22"/>
        </w:rPr>
      </w:pPr>
    </w:p>
    <w:p w14:paraId="0ECAC0CF" w14:textId="77777777" w:rsidR="00D103F9" w:rsidRPr="00FF1303" w:rsidRDefault="00D103F9" w:rsidP="00F64E07">
      <w:pPr>
        <w:spacing w:line="240" w:lineRule="auto"/>
        <w:ind w:left="0" w:firstLine="0"/>
        <w:rPr>
          <w:rFonts w:ascii="Arial" w:hAnsi="Arial" w:cs="Arial"/>
          <w:color w:val="000000" w:themeColor="text1"/>
          <w:sz w:val="22"/>
        </w:rPr>
      </w:pPr>
    </w:p>
    <w:p w14:paraId="6A23DE0E" w14:textId="77777777" w:rsidR="008743DD" w:rsidRPr="00B06C72" w:rsidRDefault="00A93A3F" w:rsidP="0008113D">
      <w:pPr>
        <w:pStyle w:val="SemEspaamento"/>
      </w:pPr>
      <w:bookmarkStart w:id="19" w:name="_Toc184634022"/>
      <w:r w:rsidRPr="00B06C72">
        <w:lastRenderedPageBreak/>
        <w:t>DETALHAMENTO DE CADA OBJETIVO PROPOSTO PARA</w:t>
      </w:r>
      <w:r w:rsidR="005D3DC3">
        <w:t xml:space="preserve"> O PLANEJAMENTO ESTRATÉGICO 2025</w:t>
      </w:r>
      <w:r w:rsidRPr="00B06C72">
        <w:t>-202</w:t>
      </w:r>
      <w:r w:rsidR="005D3DC3">
        <w:t>9</w:t>
      </w:r>
      <w:r w:rsidRPr="00B06C72">
        <w:t>, CONFORME PERSPECTIVA.</w:t>
      </w:r>
      <w:bookmarkEnd w:id="19"/>
    </w:p>
    <w:p w14:paraId="7D0AA343" w14:textId="7A8BE2C5" w:rsidR="008743DD" w:rsidRPr="00B765B0" w:rsidRDefault="00BF0589" w:rsidP="00BF0589">
      <w:pPr>
        <w:pStyle w:val="Ttulo1"/>
        <w:numPr>
          <w:ilvl w:val="0"/>
          <w:numId w:val="0"/>
        </w:numPr>
        <w:rPr>
          <w:color w:val="FF0000"/>
        </w:rPr>
      </w:pPr>
      <w:bookmarkStart w:id="20" w:name="_Toc184634023"/>
      <w:r>
        <w:t xml:space="preserve">1. </w:t>
      </w:r>
      <w:r w:rsidR="00A47F37" w:rsidRPr="00B06C72">
        <w:t>PERSPECTIVA FINANCEIRA</w:t>
      </w:r>
      <w:bookmarkEnd w:id="20"/>
    </w:p>
    <w:p w14:paraId="1C263BED" w14:textId="1A5DA439" w:rsidR="00130659" w:rsidRPr="00A9366F" w:rsidRDefault="00130659" w:rsidP="00505857">
      <w:pPr>
        <w:pStyle w:val="Ttulo2"/>
      </w:pPr>
      <w:bookmarkStart w:id="21" w:name="_Toc184634024"/>
      <w:r w:rsidRPr="00A9366F">
        <w:t>Aumentar receitas</w:t>
      </w:r>
      <w:bookmarkEnd w:id="21"/>
      <w:r w:rsidRPr="00A9366F">
        <w:t xml:space="preserve"> </w:t>
      </w:r>
    </w:p>
    <w:p w14:paraId="01D5ACDF" w14:textId="05B9D4BF" w:rsidR="00130659" w:rsidRPr="00354F35" w:rsidRDefault="00130659" w:rsidP="008A12AB">
      <w:pPr>
        <w:pStyle w:val="Ttulo3"/>
        <w:ind w:left="1134" w:hanging="567"/>
      </w:pPr>
      <w:bookmarkStart w:id="22" w:name="_Toc184634025"/>
      <w:r w:rsidRPr="00A8707F">
        <w:t>DECON – EBITDA (</w:t>
      </w:r>
      <w:proofErr w:type="spellStart"/>
      <w:r w:rsidRPr="00A8707F">
        <w:t>Earnings</w:t>
      </w:r>
      <w:proofErr w:type="spellEnd"/>
      <w:r w:rsidRPr="00A8707F">
        <w:t xml:space="preserve"> </w:t>
      </w:r>
      <w:proofErr w:type="spellStart"/>
      <w:r w:rsidRPr="00A8707F">
        <w:t>Before</w:t>
      </w:r>
      <w:proofErr w:type="spellEnd"/>
      <w:r w:rsidRPr="00A8707F">
        <w:t xml:space="preserve"> </w:t>
      </w:r>
      <w:proofErr w:type="spellStart"/>
      <w:r w:rsidRPr="00A8707F">
        <w:t>Interest</w:t>
      </w:r>
      <w:proofErr w:type="spellEnd"/>
      <w:r w:rsidRPr="00A8707F">
        <w:t xml:space="preserve">, Taxes, </w:t>
      </w:r>
      <w:proofErr w:type="spellStart"/>
      <w:r w:rsidRPr="00A8707F">
        <w:t>Depreciation</w:t>
      </w:r>
      <w:proofErr w:type="spellEnd"/>
      <w:r w:rsidRPr="00A8707F">
        <w:t xml:space="preserve"> </w:t>
      </w:r>
      <w:proofErr w:type="spellStart"/>
      <w:r w:rsidRPr="00A8707F">
        <w:t>and</w:t>
      </w:r>
      <w:proofErr w:type="spellEnd"/>
      <w:r w:rsidRPr="00A8707F">
        <w:t xml:space="preserve"> </w:t>
      </w:r>
      <w:proofErr w:type="spellStart"/>
      <w:r w:rsidRPr="00A8707F">
        <w:t>Amortization</w:t>
      </w:r>
      <w:proofErr w:type="spellEnd"/>
      <w:r w:rsidRPr="00A8707F">
        <w:t>):</w:t>
      </w:r>
      <w:bookmarkEnd w:id="22"/>
    </w:p>
    <w:p w14:paraId="64610F32" w14:textId="77777777" w:rsidR="00354F35" w:rsidRPr="00A8707F" w:rsidRDefault="00354F35" w:rsidP="00354F35">
      <w:pPr>
        <w:spacing w:after="0" w:line="264" w:lineRule="auto"/>
        <w:ind w:left="1277" w:firstLine="0"/>
        <w:jc w:val="left"/>
        <w:rPr>
          <w:rFonts w:ascii="Arial" w:hAnsi="Arial" w:cs="Arial"/>
          <w:color w:val="000000" w:themeColor="text1"/>
          <w:sz w:val="22"/>
        </w:rPr>
      </w:pPr>
    </w:p>
    <w:tbl>
      <w:tblPr>
        <w:tblStyle w:val="TableGrid"/>
        <w:tblW w:w="14152" w:type="dxa"/>
        <w:tblInd w:w="-20" w:type="dxa"/>
        <w:tblCellMar>
          <w:top w:w="71" w:type="dxa"/>
          <w:left w:w="103" w:type="dxa"/>
          <w:right w:w="26" w:type="dxa"/>
        </w:tblCellMar>
        <w:tblLook w:val="04A0" w:firstRow="1" w:lastRow="0" w:firstColumn="1" w:lastColumn="0" w:noHBand="0" w:noVBand="1"/>
      </w:tblPr>
      <w:tblGrid>
        <w:gridCol w:w="4505"/>
        <w:gridCol w:w="5313"/>
        <w:gridCol w:w="4334"/>
      </w:tblGrid>
      <w:tr w:rsidR="007D1E23" w14:paraId="01640FAC" w14:textId="77777777" w:rsidTr="007D1E23">
        <w:trPr>
          <w:trHeight w:val="536"/>
        </w:trPr>
        <w:tc>
          <w:tcPr>
            <w:tcW w:w="141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849D1C6" w14:textId="167DD480" w:rsidR="007D1E23" w:rsidRPr="00AD6842" w:rsidRDefault="007D1E23" w:rsidP="007D1E23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FINANCEIRA</w:t>
            </w:r>
          </w:p>
        </w:tc>
      </w:tr>
      <w:tr w:rsidR="007D1E23" w14:paraId="57D5719C" w14:textId="77777777" w:rsidTr="007D1E23">
        <w:trPr>
          <w:trHeight w:val="846"/>
        </w:trPr>
        <w:tc>
          <w:tcPr>
            <w:tcW w:w="4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6B9F7D2" w14:textId="77777777" w:rsidR="007D1E23" w:rsidRPr="00AD6842" w:rsidRDefault="007D1E23" w:rsidP="00E97623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96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bottom"/>
          </w:tcPr>
          <w:p w14:paraId="5B97A9E6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DECON</w:t>
            </w:r>
          </w:p>
        </w:tc>
      </w:tr>
      <w:tr w:rsidR="007D1E23" w14:paraId="34AA992A" w14:textId="77777777" w:rsidTr="007D1E23">
        <w:trPr>
          <w:trHeight w:val="1049"/>
        </w:trPr>
        <w:tc>
          <w:tcPr>
            <w:tcW w:w="4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327448DC" w14:textId="77777777" w:rsidR="007D1E23" w:rsidRPr="00AD6842" w:rsidRDefault="007D1E23" w:rsidP="00E97623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OBJETIVO ESTRAÉGICO</w:t>
            </w:r>
          </w:p>
        </w:tc>
        <w:tc>
          <w:tcPr>
            <w:tcW w:w="5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321BFBEF" w14:textId="77777777" w:rsidR="007D1E23" w:rsidRPr="00AD6842" w:rsidRDefault="007D1E23" w:rsidP="00E97623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4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769CDBC2" w14:textId="77777777" w:rsidR="007D1E23" w:rsidRPr="00AD6842" w:rsidRDefault="007D1E23" w:rsidP="00E97623">
            <w:pPr>
              <w:spacing w:after="0" w:line="259" w:lineRule="auto"/>
              <w:ind w:left="0" w:right="80" w:firstLine="0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7D1E23" w14:paraId="1D9B764A" w14:textId="77777777" w:rsidTr="007D1E23">
        <w:trPr>
          <w:trHeight w:val="433"/>
        </w:trPr>
        <w:tc>
          <w:tcPr>
            <w:tcW w:w="45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0FC29E4D" w14:textId="77777777" w:rsidR="007D1E23" w:rsidRPr="00AD6842" w:rsidRDefault="007D1E23" w:rsidP="00E97623">
            <w:pPr>
              <w:spacing w:after="0" w:line="259" w:lineRule="auto"/>
              <w:ind w:left="15" w:firstLine="0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 xml:space="preserve">Aumentar receitas </w:t>
            </w:r>
          </w:p>
        </w:tc>
        <w:tc>
          <w:tcPr>
            <w:tcW w:w="53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5BFE5671" w14:textId="77777777" w:rsidR="007D1E23" w:rsidRDefault="007D1E23" w:rsidP="00E97623">
            <w:pPr>
              <w:spacing w:after="22" w:line="259" w:lineRule="auto"/>
              <w:ind w:left="15" w:firstLine="0"/>
              <w:jc w:val="left"/>
              <w:rPr>
                <w:rFonts w:ascii="Arial" w:hAnsi="Arial" w:cs="Arial"/>
                <w:sz w:val="22"/>
              </w:rPr>
            </w:pPr>
          </w:p>
          <w:p w14:paraId="383FB2BC" w14:textId="77777777" w:rsidR="007D1E23" w:rsidRPr="00AD6842" w:rsidRDefault="007D1E23" w:rsidP="00E97623">
            <w:pPr>
              <w:spacing w:after="22" w:line="259" w:lineRule="auto"/>
              <w:ind w:left="15" w:firstLine="0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Indicador de</w:t>
            </w:r>
          </w:p>
          <w:p w14:paraId="7EB8AA10" w14:textId="77777777" w:rsidR="007D1E23" w:rsidRPr="00AD6842" w:rsidRDefault="007D1E23" w:rsidP="00E97623">
            <w:pPr>
              <w:spacing w:after="36" w:line="259" w:lineRule="auto"/>
              <w:ind w:left="15" w:firstLine="0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Desempenho</w:t>
            </w:r>
          </w:p>
          <w:p w14:paraId="0D612ADE" w14:textId="77777777" w:rsidR="007D1E23" w:rsidRPr="00AD6842" w:rsidRDefault="007D1E23" w:rsidP="00E97623">
            <w:pPr>
              <w:spacing w:after="0" w:line="294" w:lineRule="auto"/>
              <w:ind w:left="15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 xml:space="preserve">Econômico Financeiro - </w:t>
            </w:r>
            <w:r w:rsidRPr="00AD6842">
              <w:rPr>
                <w:rFonts w:ascii="Arial" w:hAnsi="Arial" w:cs="Arial"/>
                <w:color w:val="auto"/>
                <w:sz w:val="22"/>
              </w:rPr>
              <w:t>EBITDA</w:t>
            </w:r>
          </w:p>
          <w:p w14:paraId="63B62E49" w14:textId="77777777" w:rsidR="007D1E23" w:rsidRPr="00AD6842" w:rsidRDefault="007D1E23" w:rsidP="00E97623">
            <w:pPr>
              <w:spacing w:after="41" w:line="259" w:lineRule="auto"/>
              <w:ind w:left="15" w:firstLine="0"/>
              <w:jc w:val="left"/>
              <w:rPr>
                <w:rFonts w:ascii="Arial" w:hAnsi="Arial" w:cs="Arial"/>
                <w:i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(</w:t>
            </w:r>
            <w:proofErr w:type="spellStart"/>
            <w:r w:rsidRPr="00AD6842">
              <w:rPr>
                <w:rFonts w:ascii="Arial" w:hAnsi="Arial" w:cs="Arial"/>
                <w:i/>
                <w:sz w:val="22"/>
              </w:rPr>
              <w:t>Earnings</w:t>
            </w:r>
            <w:proofErr w:type="spellEnd"/>
            <w:r w:rsidRPr="00AD6842">
              <w:rPr>
                <w:rFonts w:ascii="Arial" w:hAnsi="Arial" w:cs="Arial"/>
                <w:i/>
                <w:sz w:val="22"/>
              </w:rPr>
              <w:t xml:space="preserve"> </w:t>
            </w:r>
            <w:proofErr w:type="spellStart"/>
            <w:r w:rsidRPr="00AD6842">
              <w:rPr>
                <w:rFonts w:ascii="Arial" w:hAnsi="Arial" w:cs="Arial"/>
                <w:i/>
                <w:sz w:val="22"/>
              </w:rPr>
              <w:t>Before</w:t>
            </w:r>
            <w:proofErr w:type="spellEnd"/>
          </w:p>
          <w:p w14:paraId="5F1A83BB" w14:textId="77777777" w:rsidR="007D1E23" w:rsidRPr="00AD6842" w:rsidRDefault="007D1E23" w:rsidP="00E97623">
            <w:pPr>
              <w:spacing w:after="41" w:line="259" w:lineRule="auto"/>
              <w:ind w:left="15" w:firstLine="0"/>
              <w:jc w:val="left"/>
              <w:rPr>
                <w:rFonts w:ascii="Arial" w:hAnsi="Arial" w:cs="Arial"/>
                <w:i/>
                <w:sz w:val="22"/>
              </w:rPr>
            </w:pPr>
            <w:proofErr w:type="spellStart"/>
            <w:r w:rsidRPr="00AD6842">
              <w:rPr>
                <w:rFonts w:ascii="Arial" w:hAnsi="Arial" w:cs="Arial"/>
                <w:i/>
                <w:sz w:val="22"/>
              </w:rPr>
              <w:t>Interest</w:t>
            </w:r>
            <w:proofErr w:type="spellEnd"/>
            <w:r w:rsidRPr="00AD6842">
              <w:rPr>
                <w:rFonts w:ascii="Arial" w:hAnsi="Arial" w:cs="Arial"/>
                <w:i/>
                <w:sz w:val="22"/>
              </w:rPr>
              <w:t>, Taxes,</w:t>
            </w:r>
          </w:p>
          <w:p w14:paraId="173C7547" w14:textId="77777777" w:rsidR="007D1E23" w:rsidRPr="00AD6842" w:rsidRDefault="007D1E23" w:rsidP="00E97623">
            <w:pPr>
              <w:spacing w:after="22" w:line="259" w:lineRule="auto"/>
              <w:ind w:left="15" w:firstLine="0"/>
              <w:jc w:val="left"/>
              <w:rPr>
                <w:rFonts w:ascii="Arial" w:hAnsi="Arial" w:cs="Arial"/>
                <w:i/>
                <w:sz w:val="22"/>
              </w:rPr>
            </w:pPr>
            <w:proofErr w:type="spellStart"/>
            <w:r w:rsidRPr="00AD6842">
              <w:rPr>
                <w:rFonts w:ascii="Arial" w:hAnsi="Arial" w:cs="Arial"/>
                <w:i/>
                <w:sz w:val="22"/>
              </w:rPr>
              <w:t>Depreciation</w:t>
            </w:r>
            <w:proofErr w:type="spellEnd"/>
            <w:r w:rsidRPr="00AD6842">
              <w:rPr>
                <w:rFonts w:ascii="Arial" w:hAnsi="Arial" w:cs="Arial"/>
                <w:i/>
                <w:sz w:val="22"/>
              </w:rPr>
              <w:t xml:space="preserve"> </w:t>
            </w:r>
            <w:proofErr w:type="spellStart"/>
            <w:r w:rsidRPr="00AD6842">
              <w:rPr>
                <w:rFonts w:ascii="Arial" w:hAnsi="Arial" w:cs="Arial"/>
                <w:i/>
                <w:sz w:val="22"/>
              </w:rPr>
              <w:t>and</w:t>
            </w:r>
            <w:proofErr w:type="spellEnd"/>
          </w:p>
          <w:p w14:paraId="056BDE31" w14:textId="77777777" w:rsidR="007D1E23" w:rsidRPr="00AD6842" w:rsidRDefault="007D1E23" w:rsidP="00E97623">
            <w:pPr>
              <w:spacing w:after="36" w:line="259" w:lineRule="auto"/>
              <w:ind w:left="15" w:firstLine="0"/>
              <w:jc w:val="left"/>
              <w:rPr>
                <w:rFonts w:ascii="Arial" w:hAnsi="Arial" w:cs="Arial"/>
                <w:i/>
                <w:sz w:val="22"/>
              </w:rPr>
            </w:pPr>
            <w:proofErr w:type="spellStart"/>
            <w:r w:rsidRPr="00AD6842">
              <w:rPr>
                <w:rFonts w:ascii="Arial" w:hAnsi="Arial" w:cs="Arial"/>
                <w:i/>
                <w:sz w:val="22"/>
              </w:rPr>
              <w:t>Amortization</w:t>
            </w:r>
            <w:proofErr w:type="spellEnd"/>
            <w:r w:rsidRPr="00AD6842">
              <w:rPr>
                <w:rFonts w:ascii="Arial" w:hAnsi="Arial" w:cs="Arial"/>
                <w:i/>
                <w:sz w:val="22"/>
              </w:rPr>
              <w:t>)</w:t>
            </w:r>
          </w:p>
          <w:p w14:paraId="1637B686" w14:textId="77777777" w:rsidR="007D1E23" w:rsidRPr="00AD6842" w:rsidRDefault="007D1E23" w:rsidP="00E97623">
            <w:pPr>
              <w:spacing w:after="0" w:line="259" w:lineRule="auto"/>
              <w:ind w:left="15" w:firstLine="0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(R$ mil)</w:t>
            </w:r>
          </w:p>
        </w:tc>
        <w:tc>
          <w:tcPr>
            <w:tcW w:w="43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7261F969" w14:textId="77777777" w:rsidR="007D1E23" w:rsidRPr="00AD6842" w:rsidRDefault="007D1E23" w:rsidP="00E97623">
            <w:pPr>
              <w:spacing w:after="22" w:line="259" w:lineRule="auto"/>
              <w:ind w:left="93" w:firstLine="0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- Aumento do</w:t>
            </w:r>
          </w:p>
          <w:p w14:paraId="33AA1CF8" w14:textId="77777777" w:rsidR="007D1E23" w:rsidRPr="00AD6842" w:rsidRDefault="007D1E23" w:rsidP="00E97623">
            <w:pPr>
              <w:spacing w:after="0" w:line="289" w:lineRule="auto"/>
              <w:ind w:left="20" w:firstLine="0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Resultado operacional de acordo com os indicadores dos departamentos DEPAR, DEINT e</w:t>
            </w:r>
          </w:p>
          <w:p w14:paraId="20261842" w14:textId="77777777" w:rsidR="007D1E23" w:rsidRPr="00AD6842" w:rsidRDefault="007D1E23" w:rsidP="00E97623">
            <w:pPr>
              <w:spacing w:after="0" w:line="259" w:lineRule="auto"/>
              <w:ind w:left="20" w:firstLine="0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DEPEC</w:t>
            </w:r>
          </w:p>
        </w:tc>
      </w:tr>
      <w:tr w:rsidR="007D1E23" w14:paraId="3E6CAE11" w14:textId="77777777" w:rsidTr="007D1E23">
        <w:trPr>
          <w:trHeight w:val="973"/>
        </w:trPr>
        <w:tc>
          <w:tcPr>
            <w:tcW w:w="450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7015B864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531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C4FC76C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33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BA22DB5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7D1E23" w14:paraId="62DE1B6E" w14:textId="77777777" w:rsidTr="007D1E23">
        <w:trPr>
          <w:trHeight w:val="845"/>
        </w:trPr>
        <w:tc>
          <w:tcPr>
            <w:tcW w:w="450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A5E8EE6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531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89D0DC2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33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C259D26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7D1E23" w14:paraId="5EC8EBEE" w14:textId="77777777" w:rsidTr="007D1E23">
        <w:trPr>
          <w:trHeight w:val="554"/>
        </w:trPr>
        <w:tc>
          <w:tcPr>
            <w:tcW w:w="450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F3C66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53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D1569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33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B1677" w14:textId="77777777" w:rsidR="007D1E23" w:rsidRPr="00AD6842" w:rsidRDefault="007D1E23" w:rsidP="00E97623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47F41719" w14:textId="77777777" w:rsidR="00915BCE" w:rsidRDefault="00915BCE" w:rsidP="00AA4281">
      <w:pPr>
        <w:spacing w:after="3"/>
        <w:jc w:val="left"/>
        <w:rPr>
          <w:color w:val="FF0000"/>
        </w:rPr>
      </w:pPr>
    </w:p>
    <w:p w14:paraId="7536216E" w14:textId="77777777" w:rsidR="00793FF9" w:rsidRDefault="00793FF9" w:rsidP="00AA4281">
      <w:pPr>
        <w:spacing w:after="3"/>
        <w:jc w:val="left"/>
        <w:rPr>
          <w:color w:val="FF0000"/>
        </w:rPr>
      </w:pPr>
    </w:p>
    <w:p w14:paraId="6F9CD590" w14:textId="77777777" w:rsidR="00E71EE2" w:rsidRDefault="00E71EE2" w:rsidP="00AA4281">
      <w:pPr>
        <w:spacing w:after="3"/>
        <w:jc w:val="left"/>
        <w:rPr>
          <w:color w:val="FF0000"/>
        </w:rPr>
      </w:pPr>
    </w:p>
    <w:p w14:paraId="6EB9F12B" w14:textId="77777777" w:rsidR="00E71EE2" w:rsidRDefault="00E71EE2" w:rsidP="00AA4281">
      <w:pPr>
        <w:spacing w:after="3"/>
        <w:jc w:val="left"/>
        <w:rPr>
          <w:color w:val="FF0000"/>
        </w:rPr>
      </w:pPr>
    </w:p>
    <w:p w14:paraId="6E65E233" w14:textId="77777777" w:rsidR="00E71EE2" w:rsidRDefault="00E71EE2" w:rsidP="00AA4281">
      <w:pPr>
        <w:spacing w:after="3"/>
        <w:jc w:val="left"/>
        <w:rPr>
          <w:color w:val="FF0000"/>
        </w:rPr>
      </w:pPr>
    </w:p>
    <w:p w14:paraId="55A3A7CD" w14:textId="77777777" w:rsidR="00E71EE2" w:rsidRDefault="00E71EE2" w:rsidP="00AA4281">
      <w:pPr>
        <w:spacing w:after="3"/>
        <w:jc w:val="left"/>
        <w:rPr>
          <w:color w:val="FF0000"/>
        </w:rPr>
      </w:pPr>
    </w:p>
    <w:p w14:paraId="0BC2DC71" w14:textId="77777777" w:rsidR="00793FF9" w:rsidRDefault="00793FF9" w:rsidP="00130659">
      <w:pPr>
        <w:spacing w:after="3"/>
        <w:ind w:left="1624" w:firstLine="0"/>
        <w:jc w:val="left"/>
      </w:pPr>
    </w:p>
    <w:p w14:paraId="195990A7" w14:textId="77777777" w:rsidR="005302CD" w:rsidRDefault="005302CD" w:rsidP="00130659">
      <w:pPr>
        <w:spacing w:after="3"/>
        <w:ind w:left="1624" w:firstLine="0"/>
        <w:jc w:val="left"/>
      </w:pPr>
    </w:p>
    <w:p w14:paraId="1C0F11B7" w14:textId="77777777" w:rsidR="005302CD" w:rsidRDefault="005302CD" w:rsidP="00130659">
      <w:pPr>
        <w:spacing w:after="3"/>
        <w:ind w:left="1624" w:firstLine="0"/>
        <w:jc w:val="left"/>
      </w:pPr>
    </w:p>
    <w:p w14:paraId="3D193000" w14:textId="3917D694" w:rsidR="004E063A" w:rsidRDefault="00F8286E" w:rsidP="00393B41">
      <w:pPr>
        <w:pStyle w:val="Ttulo3"/>
        <w:numPr>
          <w:ilvl w:val="2"/>
          <w:numId w:val="17"/>
        </w:numPr>
        <w:ind w:left="1134" w:hanging="567"/>
      </w:pPr>
      <w:r>
        <w:t xml:space="preserve">  </w:t>
      </w:r>
      <w:bookmarkStart w:id="23" w:name="_Toc184634026"/>
      <w:r w:rsidR="00A93A3F" w:rsidRPr="00680562">
        <w:t>DEINT</w:t>
      </w:r>
      <w:r w:rsidR="00D54FEC" w:rsidRPr="00680562">
        <w:t>/SECAL</w:t>
      </w:r>
      <w:r w:rsidR="00A93A3F" w:rsidRPr="00680562">
        <w:t xml:space="preserve"> - Índice de ocupação da rede de </w:t>
      </w:r>
      <w:proofErr w:type="spellStart"/>
      <w:r w:rsidR="00A93A3F" w:rsidRPr="00680562">
        <w:t>entrepostagem</w:t>
      </w:r>
      <w:proofErr w:type="spellEnd"/>
      <w:r w:rsidR="00A93A3F" w:rsidRPr="00680562">
        <w:t xml:space="preserve"> do interior:</w:t>
      </w:r>
      <w:bookmarkEnd w:id="23"/>
    </w:p>
    <w:p w14:paraId="076A627C" w14:textId="77777777" w:rsidR="007D1E23" w:rsidRPr="007D1E23" w:rsidRDefault="007D1E23" w:rsidP="007D1E23"/>
    <w:tbl>
      <w:tblPr>
        <w:tblStyle w:val="TableGrid"/>
        <w:tblW w:w="14130" w:type="dxa"/>
        <w:tblInd w:w="132" w:type="dxa"/>
        <w:tblLayout w:type="fixed"/>
        <w:tblCellMar>
          <w:top w:w="72" w:type="dxa"/>
          <w:right w:w="55" w:type="dxa"/>
        </w:tblCellMar>
        <w:tblLook w:val="04A0" w:firstRow="1" w:lastRow="0" w:firstColumn="1" w:lastColumn="0" w:noHBand="0" w:noVBand="1"/>
      </w:tblPr>
      <w:tblGrid>
        <w:gridCol w:w="4407"/>
        <w:gridCol w:w="3873"/>
        <w:gridCol w:w="5850"/>
      </w:tblGrid>
      <w:tr w:rsidR="007D1E23" w:rsidRPr="00AD6842" w14:paraId="38EB4747" w14:textId="77777777" w:rsidTr="007D1E23">
        <w:trPr>
          <w:trHeight w:val="460"/>
        </w:trPr>
        <w:tc>
          <w:tcPr>
            <w:tcW w:w="141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19C7A8B" w14:textId="72CA8060" w:rsidR="007D1E23" w:rsidRPr="00AD6842" w:rsidRDefault="007D1E23" w:rsidP="00E97623">
            <w:pPr>
              <w:spacing w:after="160" w:line="259" w:lineRule="auto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FINANCEIRA</w:t>
            </w:r>
          </w:p>
        </w:tc>
      </w:tr>
      <w:tr w:rsidR="007D1E23" w:rsidRPr="00AD6842" w14:paraId="5FD9E3A0" w14:textId="77777777" w:rsidTr="007D1E23">
        <w:trPr>
          <w:trHeight w:val="871"/>
        </w:trPr>
        <w:tc>
          <w:tcPr>
            <w:tcW w:w="4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51A3F58" w14:textId="77777777" w:rsidR="007D1E23" w:rsidRPr="00AD6842" w:rsidRDefault="007D1E23" w:rsidP="00E97623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97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1D97442" w14:textId="2F66EBB2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DEINT</w:t>
            </w:r>
            <w:r>
              <w:rPr>
                <w:rFonts w:ascii="Arial" w:hAnsi="Arial" w:cs="Arial"/>
                <w:b/>
                <w:sz w:val="22"/>
              </w:rPr>
              <w:t>/SECAL</w:t>
            </w:r>
          </w:p>
        </w:tc>
      </w:tr>
      <w:tr w:rsidR="007D1E23" w:rsidRPr="00AD6842" w14:paraId="23DDBB63" w14:textId="77777777" w:rsidTr="007D1E23">
        <w:trPr>
          <w:trHeight w:val="926"/>
        </w:trPr>
        <w:tc>
          <w:tcPr>
            <w:tcW w:w="4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44FE5D9F" w14:textId="77777777" w:rsidR="007D1E23" w:rsidRPr="00AD6842" w:rsidRDefault="007D1E23" w:rsidP="00E97623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3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6D5A7733" w14:textId="77777777" w:rsidR="007D1E23" w:rsidRPr="00AD6842" w:rsidRDefault="007D1E23" w:rsidP="00E97623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429BC295" w14:textId="77777777" w:rsidR="007D1E23" w:rsidRPr="00AD6842" w:rsidRDefault="007D1E23" w:rsidP="00E97623">
            <w:pPr>
              <w:spacing w:line="259" w:lineRule="auto"/>
              <w:ind w:right="5"/>
              <w:jc w:val="center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7D1E23" w:rsidRPr="00AD6842" w14:paraId="02E57F5E" w14:textId="77777777" w:rsidTr="007D1E23">
        <w:trPr>
          <w:trHeight w:val="853"/>
        </w:trPr>
        <w:tc>
          <w:tcPr>
            <w:tcW w:w="44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0C6A7CA4" w14:textId="77777777" w:rsidR="007D1E23" w:rsidRPr="00AD6842" w:rsidRDefault="007D1E23" w:rsidP="007C5D5F">
            <w:pPr>
              <w:spacing w:line="259" w:lineRule="auto"/>
              <w:ind w:left="62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Aumentar receitas</w:t>
            </w:r>
          </w:p>
        </w:tc>
        <w:tc>
          <w:tcPr>
            <w:tcW w:w="3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6C3C517A" w14:textId="77777777" w:rsidR="007D1E23" w:rsidRPr="00AD6842" w:rsidRDefault="007D1E23" w:rsidP="007C5D5F">
            <w:pPr>
              <w:spacing w:after="41" w:line="259" w:lineRule="auto"/>
              <w:ind w:left="61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Índice de</w:t>
            </w:r>
          </w:p>
          <w:p w14:paraId="610EB479" w14:textId="77777777" w:rsidR="007D1E23" w:rsidRPr="00AD6842" w:rsidRDefault="007D1E23" w:rsidP="007C5D5F">
            <w:pPr>
              <w:spacing w:after="41" w:line="259" w:lineRule="auto"/>
              <w:ind w:left="61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Ocupação da</w:t>
            </w:r>
          </w:p>
          <w:p w14:paraId="0C2E693E" w14:textId="77777777" w:rsidR="007D1E23" w:rsidRPr="00AD6842" w:rsidRDefault="007D1E23" w:rsidP="007C5D5F">
            <w:pPr>
              <w:spacing w:after="22" w:line="259" w:lineRule="auto"/>
              <w:ind w:left="61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Rede de</w:t>
            </w:r>
          </w:p>
          <w:p w14:paraId="6B88167C" w14:textId="77777777" w:rsidR="007D1E23" w:rsidRPr="00AD6842" w:rsidRDefault="007D1E23" w:rsidP="007C5D5F">
            <w:pPr>
              <w:spacing w:line="259" w:lineRule="auto"/>
              <w:ind w:left="61"/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AD6842">
              <w:rPr>
                <w:rFonts w:ascii="Arial" w:hAnsi="Arial" w:cs="Arial"/>
                <w:sz w:val="22"/>
              </w:rPr>
              <w:t>Entrepostagem</w:t>
            </w:r>
            <w:proofErr w:type="spellEnd"/>
            <w:r w:rsidRPr="00AD6842">
              <w:rPr>
                <w:rFonts w:ascii="Arial" w:hAnsi="Arial" w:cs="Arial"/>
                <w:sz w:val="22"/>
              </w:rPr>
              <w:t xml:space="preserve"> do Interior</w:t>
            </w:r>
          </w:p>
        </w:tc>
        <w:tc>
          <w:tcPr>
            <w:tcW w:w="5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1A6CD399" w14:textId="77777777" w:rsidR="007D1E23" w:rsidRDefault="007D1E23" w:rsidP="007C5D5F">
            <w:pPr>
              <w:spacing w:line="290" w:lineRule="auto"/>
              <w:ind w:left="138"/>
              <w:jc w:val="left"/>
              <w:rPr>
                <w:rFonts w:ascii="Arial" w:hAnsi="Arial" w:cs="Arial"/>
                <w:sz w:val="22"/>
              </w:rPr>
            </w:pPr>
          </w:p>
          <w:p w14:paraId="505F24F9" w14:textId="5CF1FF72" w:rsidR="007D1E23" w:rsidRDefault="007D1E23" w:rsidP="007C5D5F">
            <w:pPr>
              <w:spacing w:line="290" w:lineRule="auto"/>
              <w:ind w:left="138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 xml:space="preserve"> Prospectar clientes;</w:t>
            </w:r>
          </w:p>
          <w:p w14:paraId="4AE18D75" w14:textId="24D14DC9" w:rsidR="007D1E23" w:rsidRDefault="007D1E23" w:rsidP="007C5D5F">
            <w:pPr>
              <w:spacing w:line="290" w:lineRule="auto"/>
              <w:ind w:left="138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 Analisar características do segmento do cliente versus estrutura Ceagesp;</w:t>
            </w:r>
          </w:p>
          <w:p w14:paraId="5ED37E45" w14:textId="572B784F" w:rsidR="007D1E23" w:rsidRPr="00AD6842" w:rsidRDefault="007D1E23" w:rsidP="007C5D5F">
            <w:pPr>
              <w:spacing w:line="290" w:lineRule="auto"/>
              <w:ind w:left="138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- </w:t>
            </w:r>
            <w:r w:rsidRPr="00AD6842">
              <w:rPr>
                <w:rFonts w:ascii="Arial" w:hAnsi="Arial" w:cs="Arial"/>
                <w:sz w:val="22"/>
              </w:rPr>
              <w:t>Levantar a quantidade de áreas vagas e áreas disponíveis para novos negócios</w:t>
            </w:r>
          </w:p>
          <w:p w14:paraId="7D68789B" w14:textId="77777777" w:rsidR="007D1E23" w:rsidRPr="00AD6842" w:rsidRDefault="007D1E23" w:rsidP="007C5D5F">
            <w:pPr>
              <w:spacing w:after="14" w:line="278" w:lineRule="auto"/>
              <w:ind w:left="138"/>
              <w:jc w:val="left"/>
              <w:rPr>
                <w:rFonts w:ascii="Arial" w:hAnsi="Arial" w:cs="Arial"/>
                <w:sz w:val="22"/>
              </w:rPr>
            </w:pPr>
            <w:r w:rsidRPr="00AD6842">
              <w:rPr>
                <w:rFonts w:ascii="Arial" w:hAnsi="Arial" w:cs="Arial"/>
                <w:sz w:val="22"/>
              </w:rPr>
              <w:t>-Realizar processos licitatórios e assinatura do contrato.</w:t>
            </w:r>
          </w:p>
          <w:p w14:paraId="2BE7CD1E" w14:textId="77777777" w:rsidR="007D1E23" w:rsidRPr="00AD6842" w:rsidRDefault="007D1E23" w:rsidP="007C5D5F">
            <w:pPr>
              <w:spacing w:line="259" w:lineRule="auto"/>
              <w:ind w:left="138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7D1E23" w:rsidRPr="00AD6842" w14:paraId="2FFED5C3" w14:textId="77777777" w:rsidTr="007D1E23">
        <w:trPr>
          <w:trHeight w:val="720"/>
        </w:trPr>
        <w:tc>
          <w:tcPr>
            <w:tcW w:w="440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953E282" w14:textId="49FCA190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87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2257942" w14:textId="77777777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85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2A9B643" w14:textId="77777777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7D1E23" w:rsidRPr="00AD6842" w14:paraId="01F1A5EC" w14:textId="77777777" w:rsidTr="007D1E23">
        <w:trPr>
          <w:trHeight w:val="849"/>
        </w:trPr>
        <w:tc>
          <w:tcPr>
            <w:tcW w:w="440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E5B6A03" w14:textId="77777777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87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3FEDC90" w14:textId="77777777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85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3607A99" w14:textId="77777777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7D1E23" w:rsidRPr="00AD6842" w14:paraId="4BC6881B" w14:textId="77777777" w:rsidTr="007D1E23">
        <w:trPr>
          <w:trHeight w:val="557"/>
        </w:trPr>
        <w:tc>
          <w:tcPr>
            <w:tcW w:w="44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76FD1E" w14:textId="77777777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87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92C16" w14:textId="77777777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8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D1DB7" w14:textId="77777777" w:rsidR="007D1E23" w:rsidRPr="00AD6842" w:rsidRDefault="007D1E23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</w:tbl>
    <w:p w14:paraId="1A606481" w14:textId="77777777" w:rsidR="004E063A" w:rsidRPr="00AD6842" w:rsidRDefault="004E063A" w:rsidP="004E063A">
      <w:pPr>
        <w:spacing w:after="3"/>
        <w:ind w:left="1450"/>
        <w:rPr>
          <w:rFonts w:ascii="Arial" w:hAnsi="Arial" w:cs="Arial"/>
          <w:b/>
          <w:sz w:val="22"/>
        </w:rPr>
      </w:pPr>
    </w:p>
    <w:p w14:paraId="3856C416" w14:textId="77777777" w:rsidR="004E063A" w:rsidRDefault="004E063A" w:rsidP="004E063A">
      <w:pPr>
        <w:pStyle w:val="PargrafodaLista"/>
        <w:spacing w:after="0" w:line="259" w:lineRule="auto"/>
        <w:ind w:left="1277" w:right="3644" w:firstLine="0"/>
        <w:jc w:val="left"/>
        <w:rPr>
          <w:rFonts w:ascii="Arial" w:hAnsi="Arial" w:cs="Arial"/>
          <w:sz w:val="22"/>
        </w:rPr>
      </w:pPr>
    </w:p>
    <w:p w14:paraId="73AD63B8" w14:textId="77777777" w:rsidR="005D3DC3" w:rsidRDefault="005D3DC3" w:rsidP="004E063A">
      <w:pPr>
        <w:pStyle w:val="PargrafodaLista"/>
        <w:spacing w:after="0" w:line="259" w:lineRule="auto"/>
        <w:ind w:left="1277" w:right="3644" w:firstLine="0"/>
        <w:jc w:val="left"/>
        <w:rPr>
          <w:rFonts w:ascii="Arial" w:hAnsi="Arial" w:cs="Arial"/>
          <w:sz w:val="22"/>
        </w:rPr>
      </w:pPr>
    </w:p>
    <w:p w14:paraId="5DD780FA" w14:textId="69D33CAA" w:rsidR="00602AE3" w:rsidRDefault="00602AE3" w:rsidP="00602AE3">
      <w:pPr>
        <w:spacing w:after="3"/>
        <w:jc w:val="left"/>
        <w:rPr>
          <w:b/>
        </w:rPr>
      </w:pPr>
    </w:p>
    <w:p w14:paraId="35074E75" w14:textId="77777777" w:rsidR="007D1E23" w:rsidRDefault="007D1E23" w:rsidP="00602AE3">
      <w:pPr>
        <w:spacing w:after="3"/>
        <w:jc w:val="left"/>
        <w:rPr>
          <w:b/>
        </w:rPr>
      </w:pPr>
    </w:p>
    <w:p w14:paraId="0B5F2054" w14:textId="502E30E4" w:rsidR="00D56EC7" w:rsidRPr="002C7771" w:rsidRDefault="00EC0EB9" w:rsidP="00393B41">
      <w:pPr>
        <w:pStyle w:val="Ttulo3"/>
        <w:numPr>
          <w:ilvl w:val="2"/>
          <w:numId w:val="17"/>
        </w:numPr>
        <w:rPr>
          <w:color w:val="FF0000"/>
        </w:rPr>
      </w:pPr>
      <w:bookmarkStart w:id="24" w:name="_Toc184634027"/>
      <w:r w:rsidRPr="002C7771">
        <w:lastRenderedPageBreak/>
        <w:t xml:space="preserve">DEPEC 1 </w:t>
      </w:r>
      <w:r w:rsidR="007B48B7" w:rsidRPr="002C7771">
        <w:t xml:space="preserve">/ SECAL </w:t>
      </w:r>
      <w:r w:rsidRPr="002C7771">
        <w:t>–</w:t>
      </w:r>
      <w:r w:rsidR="00BA16E2" w:rsidRPr="002C7771">
        <w:t xml:space="preserve"> Í</w:t>
      </w:r>
      <w:r w:rsidR="00641503" w:rsidRPr="002C7771">
        <w:t xml:space="preserve">ndice de ocupação da rede de </w:t>
      </w:r>
      <w:proofErr w:type="spellStart"/>
      <w:r w:rsidR="00641503" w:rsidRPr="002C7771">
        <w:t>entrepostagem</w:t>
      </w:r>
      <w:proofErr w:type="spellEnd"/>
      <w:r w:rsidR="00641503" w:rsidRPr="002C7771">
        <w:t xml:space="preserve"> da capital</w:t>
      </w:r>
      <w:bookmarkEnd w:id="24"/>
    </w:p>
    <w:tbl>
      <w:tblPr>
        <w:tblStyle w:val="TableGrid"/>
        <w:tblW w:w="14096" w:type="dxa"/>
        <w:tblInd w:w="-10" w:type="dxa"/>
        <w:tblCellMar>
          <w:top w:w="72" w:type="dxa"/>
          <w:right w:w="55" w:type="dxa"/>
        </w:tblCellMar>
        <w:tblLook w:val="04A0" w:firstRow="1" w:lastRow="0" w:firstColumn="1" w:lastColumn="0" w:noHBand="0" w:noVBand="1"/>
      </w:tblPr>
      <w:tblGrid>
        <w:gridCol w:w="4906"/>
        <w:gridCol w:w="3974"/>
        <w:gridCol w:w="5216"/>
      </w:tblGrid>
      <w:tr w:rsidR="007D1E23" w14:paraId="79E72A2E" w14:textId="77777777" w:rsidTr="007D1E23">
        <w:trPr>
          <w:trHeight w:val="497"/>
        </w:trPr>
        <w:tc>
          <w:tcPr>
            <w:tcW w:w="140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43ED7D0" w14:textId="56171631" w:rsidR="007D1E23" w:rsidRDefault="007D1E23" w:rsidP="00F3615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FINANCEIRA</w:t>
            </w:r>
          </w:p>
        </w:tc>
      </w:tr>
      <w:tr w:rsidR="007D1E23" w14:paraId="41CCF601" w14:textId="77777777" w:rsidTr="007D1E23">
        <w:trPr>
          <w:trHeight w:val="940"/>
        </w:trPr>
        <w:tc>
          <w:tcPr>
            <w:tcW w:w="4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44A13F5" w14:textId="77777777" w:rsidR="007D1E23" w:rsidRDefault="007D1E23" w:rsidP="00F3615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91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A6D276C" w14:textId="48A46F8A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DEPEC /SECAL</w:t>
            </w:r>
          </w:p>
        </w:tc>
      </w:tr>
      <w:tr w:rsidR="007D1E23" w14:paraId="4A91BEA9" w14:textId="77777777" w:rsidTr="007D1E23">
        <w:trPr>
          <w:trHeight w:val="999"/>
        </w:trPr>
        <w:tc>
          <w:tcPr>
            <w:tcW w:w="4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6F065EA6" w14:textId="77777777" w:rsidR="007D1E23" w:rsidRDefault="007D1E23" w:rsidP="00F3615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3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626A01C9" w14:textId="77777777" w:rsidR="007D1E23" w:rsidRDefault="007D1E23" w:rsidP="00F3615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5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17D3630C" w14:textId="77777777" w:rsidR="007D1E23" w:rsidRDefault="007D1E23" w:rsidP="00F3615E">
            <w:pPr>
              <w:spacing w:after="0" w:line="259" w:lineRule="auto"/>
              <w:ind w:left="0" w:right="5"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7D1E23" w14:paraId="423A0896" w14:textId="77777777" w:rsidTr="007D1E23">
        <w:trPr>
          <w:trHeight w:val="920"/>
        </w:trPr>
        <w:tc>
          <w:tcPr>
            <w:tcW w:w="49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544C33FB" w14:textId="77777777" w:rsidR="007D1E23" w:rsidRDefault="007D1E23" w:rsidP="007C5D5F">
            <w:pPr>
              <w:spacing w:after="0" w:line="259" w:lineRule="auto"/>
              <w:ind w:left="62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Aumentar receitas</w:t>
            </w:r>
          </w:p>
        </w:tc>
        <w:tc>
          <w:tcPr>
            <w:tcW w:w="39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0A73152E" w14:textId="77777777" w:rsidR="007D1E23" w:rsidRDefault="007D1E23" w:rsidP="007C5D5F">
            <w:pPr>
              <w:spacing w:after="41" w:line="259" w:lineRule="auto"/>
              <w:ind w:left="61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Índice de</w:t>
            </w:r>
          </w:p>
          <w:p w14:paraId="7C0035E3" w14:textId="77777777" w:rsidR="007D1E23" w:rsidRDefault="007D1E23" w:rsidP="007C5D5F">
            <w:pPr>
              <w:spacing w:after="41" w:line="259" w:lineRule="auto"/>
              <w:ind w:left="61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Ocupação da</w:t>
            </w:r>
          </w:p>
          <w:p w14:paraId="2F203DCD" w14:textId="77777777" w:rsidR="007D1E23" w:rsidRDefault="007D1E23" w:rsidP="007C5D5F">
            <w:pPr>
              <w:spacing w:after="22" w:line="259" w:lineRule="auto"/>
              <w:ind w:left="61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Rede de</w:t>
            </w:r>
          </w:p>
          <w:p w14:paraId="02EFB087" w14:textId="35280A41" w:rsidR="007D1E23" w:rsidRDefault="007D1E23" w:rsidP="007C5D5F">
            <w:pPr>
              <w:spacing w:after="0" w:line="259" w:lineRule="auto"/>
              <w:ind w:left="61" w:firstLine="0"/>
              <w:jc w:val="left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Entrepostagem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da Capital</w:t>
            </w:r>
          </w:p>
        </w:tc>
        <w:tc>
          <w:tcPr>
            <w:tcW w:w="52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4053D05C" w14:textId="77777777" w:rsidR="007D1E23" w:rsidRDefault="007D1E23" w:rsidP="007C5D5F">
            <w:pPr>
              <w:spacing w:after="0" w:line="290" w:lineRule="auto"/>
              <w:ind w:left="138" w:firstLine="0"/>
              <w:jc w:val="left"/>
              <w:rPr>
                <w:rFonts w:ascii="Arial" w:hAnsi="Arial" w:cs="Arial"/>
                <w:sz w:val="22"/>
              </w:rPr>
            </w:pPr>
          </w:p>
          <w:p w14:paraId="6A6D1E6E" w14:textId="77777777" w:rsidR="007D1E23" w:rsidRDefault="007D1E23" w:rsidP="007C5D5F">
            <w:pPr>
              <w:spacing w:after="0" w:line="290" w:lineRule="auto"/>
              <w:ind w:left="138" w:firstLine="0"/>
              <w:jc w:val="left"/>
              <w:rPr>
                <w:rFonts w:ascii="Arial" w:hAnsi="Arial" w:cs="Arial"/>
                <w:sz w:val="22"/>
              </w:rPr>
            </w:pPr>
          </w:p>
          <w:p w14:paraId="6E3E50BA" w14:textId="77777777" w:rsidR="007D1E23" w:rsidRDefault="007D1E23" w:rsidP="007C5D5F">
            <w:pPr>
              <w:spacing w:after="0" w:line="290" w:lineRule="auto"/>
              <w:ind w:left="138" w:firstLine="0"/>
              <w:jc w:val="left"/>
              <w:rPr>
                <w:rFonts w:ascii="Arial" w:hAnsi="Arial" w:cs="Arial"/>
                <w:sz w:val="22"/>
              </w:rPr>
            </w:pPr>
          </w:p>
          <w:p w14:paraId="67ABD71E" w14:textId="77777777" w:rsidR="007D1E23" w:rsidRDefault="007D1E23" w:rsidP="007C5D5F">
            <w:pPr>
              <w:spacing w:after="0" w:line="290" w:lineRule="auto"/>
              <w:ind w:left="138" w:firstLine="0"/>
              <w:jc w:val="left"/>
              <w:rPr>
                <w:rFonts w:ascii="Arial" w:hAnsi="Arial" w:cs="Arial"/>
                <w:sz w:val="22"/>
              </w:rPr>
            </w:pPr>
          </w:p>
          <w:p w14:paraId="77355DF7" w14:textId="27DD7038" w:rsidR="007D1E23" w:rsidRDefault="007D1E23" w:rsidP="007C5D5F">
            <w:pPr>
              <w:spacing w:after="0" w:line="290" w:lineRule="auto"/>
              <w:ind w:left="138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 Levantamento de áreas que estão ocupadas em regime de AU e ativação de outras áreas possíveis de ocupação;</w:t>
            </w:r>
          </w:p>
          <w:p w14:paraId="7526EA49" w14:textId="1E602672" w:rsidR="007D1E23" w:rsidRDefault="007D1E23" w:rsidP="007C5D5F">
            <w:pPr>
              <w:spacing w:after="0" w:line="290" w:lineRule="auto"/>
              <w:ind w:left="138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 Licitação de áreas;</w:t>
            </w:r>
          </w:p>
          <w:p w14:paraId="69AFA965" w14:textId="0E538B4E" w:rsidR="007D1E23" w:rsidRDefault="007D1E23" w:rsidP="007C5D5F">
            <w:pPr>
              <w:spacing w:after="0" w:line="290" w:lineRule="auto"/>
              <w:ind w:left="138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 Atribuição.</w:t>
            </w:r>
          </w:p>
          <w:p w14:paraId="06DB2AD0" w14:textId="6A1B65B0" w:rsidR="007D1E23" w:rsidRDefault="007D1E23" w:rsidP="007C5D5F">
            <w:pPr>
              <w:spacing w:after="0" w:line="290" w:lineRule="auto"/>
              <w:ind w:left="138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</w:t>
            </w:r>
          </w:p>
        </w:tc>
      </w:tr>
      <w:tr w:rsidR="007D1E23" w14:paraId="41513D30" w14:textId="77777777" w:rsidTr="007D1E23">
        <w:trPr>
          <w:trHeight w:val="777"/>
        </w:trPr>
        <w:tc>
          <w:tcPr>
            <w:tcW w:w="490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7683FA1" w14:textId="13027A8F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97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55DD4DD" w14:textId="77777777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521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BBBDFCC" w14:textId="77777777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7D1E23" w14:paraId="39E4A413" w14:textId="77777777" w:rsidTr="007D1E23">
        <w:trPr>
          <w:trHeight w:val="916"/>
        </w:trPr>
        <w:tc>
          <w:tcPr>
            <w:tcW w:w="490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4A53E77" w14:textId="77777777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97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25A47E1" w14:textId="77777777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521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C8444C0" w14:textId="77777777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7D1E23" w14:paraId="26E918E6" w14:textId="77777777" w:rsidTr="007D1E23">
        <w:trPr>
          <w:trHeight w:val="1505"/>
        </w:trPr>
        <w:tc>
          <w:tcPr>
            <w:tcW w:w="490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7749AB" w14:textId="77777777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97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1D3A6" w14:textId="77777777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52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17FC9" w14:textId="77777777" w:rsidR="007D1E23" w:rsidRDefault="007D1E23" w:rsidP="00F3615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576D03A9" w14:textId="77777777" w:rsidR="00EC0EB9" w:rsidRDefault="00EC0EB9" w:rsidP="00EC0EB9">
      <w:pPr>
        <w:spacing w:after="3"/>
        <w:ind w:left="1450"/>
        <w:jc w:val="left"/>
        <w:rPr>
          <w:b/>
        </w:rPr>
      </w:pPr>
    </w:p>
    <w:p w14:paraId="42BB0714" w14:textId="77777777" w:rsidR="00EC0EB9" w:rsidRDefault="00EC0EB9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71F3DAFC" w14:textId="77777777" w:rsidR="00EC0EB9" w:rsidRPr="00EC0EB9" w:rsidRDefault="00EC0EB9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1D6B4BCB" w14:textId="77777777" w:rsidR="00EC0EB9" w:rsidRDefault="00EC0EB9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4747204A" w14:textId="77777777" w:rsidR="007D1E23" w:rsidRDefault="007D1E23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0EAE9EA9" w14:textId="77777777" w:rsidR="007D1E23" w:rsidRDefault="007D1E23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5C0982D3" w14:textId="77777777" w:rsidR="007D1E23" w:rsidRDefault="007D1E23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4D7DB839" w14:textId="77777777" w:rsidR="00680562" w:rsidRDefault="00680562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02DDD093" w14:textId="77777777" w:rsidR="00C7344F" w:rsidRDefault="00C7344F" w:rsidP="002B0270">
      <w:pPr>
        <w:spacing w:after="3"/>
        <w:ind w:firstLine="698"/>
        <w:jc w:val="left"/>
        <w:rPr>
          <w:rFonts w:ascii="Arial" w:hAnsi="Arial" w:cs="Arial"/>
          <w:color w:val="FF0000"/>
          <w:sz w:val="22"/>
        </w:rPr>
      </w:pPr>
    </w:p>
    <w:p w14:paraId="0927520E" w14:textId="77777777" w:rsidR="005302CD" w:rsidRDefault="005302CD" w:rsidP="002B0270">
      <w:pPr>
        <w:spacing w:after="3"/>
        <w:ind w:firstLine="698"/>
        <w:jc w:val="left"/>
        <w:rPr>
          <w:rFonts w:ascii="Arial" w:hAnsi="Arial" w:cs="Arial"/>
          <w:color w:val="FF0000"/>
          <w:sz w:val="22"/>
        </w:rPr>
      </w:pPr>
    </w:p>
    <w:p w14:paraId="44839BE2" w14:textId="77777777" w:rsidR="005302CD" w:rsidRDefault="005302CD" w:rsidP="002B0270">
      <w:pPr>
        <w:spacing w:after="3"/>
        <w:ind w:firstLine="698"/>
        <w:jc w:val="left"/>
        <w:rPr>
          <w:rFonts w:ascii="Arial" w:hAnsi="Arial" w:cs="Arial"/>
          <w:color w:val="FF0000"/>
          <w:sz w:val="22"/>
        </w:rPr>
      </w:pPr>
    </w:p>
    <w:p w14:paraId="69DE86B3" w14:textId="44CA3B8D" w:rsidR="002B0270" w:rsidRPr="009E19D2" w:rsidRDefault="00680562" w:rsidP="00393B41">
      <w:pPr>
        <w:pStyle w:val="Ttulo3"/>
        <w:numPr>
          <w:ilvl w:val="2"/>
          <w:numId w:val="17"/>
        </w:numPr>
        <w:ind w:left="1134" w:hanging="567"/>
        <w:rPr>
          <w:rFonts w:cs="Arial"/>
        </w:rPr>
      </w:pPr>
      <w:r>
        <w:rPr>
          <w:rFonts w:cs="Arial"/>
          <w:color w:val="FF0000"/>
        </w:rPr>
        <w:t xml:space="preserve"> </w:t>
      </w:r>
      <w:r w:rsidR="00F8286E">
        <w:rPr>
          <w:rFonts w:cs="Arial"/>
          <w:color w:val="FF0000"/>
        </w:rPr>
        <w:t xml:space="preserve"> </w:t>
      </w:r>
      <w:bookmarkStart w:id="25" w:name="_Toc184634028"/>
      <w:r w:rsidR="0094140A" w:rsidRPr="009E19D2">
        <w:rPr>
          <w:rFonts w:cs="Arial"/>
        </w:rPr>
        <w:t xml:space="preserve">DEPAR / SECAL </w:t>
      </w:r>
      <w:r w:rsidR="002B0270" w:rsidRPr="009E19D2">
        <w:rPr>
          <w:rFonts w:cs="Arial"/>
        </w:rPr>
        <w:t>- Índice de ocupação da rede armazenadora</w:t>
      </w:r>
      <w:bookmarkEnd w:id="25"/>
      <w:r w:rsidR="002B0270" w:rsidRPr="009E19D2">
        <w:rPr>
          <w:rFonts w:cs="Arial"/>
        </w:rPr>
        <w:t xml:space="preserve"> </w:t>
      </w:r>
    </w:p>
    <w:tbl>
      <w:tblPr>
        <w:tblStyle w:val="TableGrid"/>
        <w:tblW w:w="14253" w:type="dxa"/>
        <w:tblInd w:w="-10" w:type="dxa"/>
        <w:tblLayout w:type="fixed"/>
        <w:tblCellMar>
          <w:top w:w="72" w:type="dxa"/>
          <w:left w:w="73" w:type="dxa"/>
          <w:right w:w="22" w:type="dxa"/>
        </w:tblCellMar>
        <w:tblLook w:val="04A0" w:firstRow="1" w:lastRow="0" w:firstColumn="1" w:lastColumn="0" w:noHBand="0" w:noVBand="1"/>
      </w:tblPr>
      <w:tblGrid>
        <w:gridCol w:w="4114"/>
        <w:gridCol w:w="4114"/>
        <w:gridCol w:w="6025"/>
      </w:tblGrid>
      <w:tr w:rsidR="007D1E23" w:rsidRPr="000502C6" w14:paraId="420C228F" w14:textId="77777777" w:rsidTr="00110724">
        <w:trPr>
          <w:trHeight w:val="453"/>
        </w:trPr>
        <w:tc>
          <w:tcPr>
            <w:tcW w:w="1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804D8D" w14:textId="7D4DA900" w:rsidR="007D1E23" w:rsidRPr="000502C6" w:rsidRDefault="007D1E23" w:rsidP="00F3615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0502C6">
              <w:rPr>
                <w:rFonts w:ascii="Arial" w:hAnsi="Arial" w:cs="Arial"/>
                <w:b/>
                <w:sz w:val="22"/>
              </w:rPr>
              <w:t>FINANCEIRA</w:t>
            </w:r>
          </w:p>
        </w:tc>
      </w:tr>
      <w:tr w:rsidR="007D1E23" w:rsidRPr="000502C6" w14:paraId="2DE577B0" w14:textId="77777777" w:rsidTr="00110724">
        <w:trPr>
          <w:trHeight w:val="785"/>
        </w:trPr>
        <w:tc>
          <w:tcPr>
            <w:tcW w:w="4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D9D9D9"/>
          </w:tcPr>
          <w:p w14:paraId="66969340" w14:textId="77777777" w:rsidR="007D1E23" w:rsidRPr="000502C6" w:rsidRDefault="007D1E23" w:rsidP="00F3615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0502C6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10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8F1400" w14:textId="40D9925B" w:rsidR="007D1E23" w:rsidRPr="000502C6" w:rsidRDefault="007D1E23" w:rsidP="00F930EC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 w:rsidRPr="000502C6">
              <w:rPr>
                <w:rFonts w:ascii="Arial" w:hAnsi="Arial" w:cs="Arial"/>
                <w:b/>
                <w:sz w:val="22"/>
              </w:rPr>
              <w:t>DEPAR</w:t>
            </w:r>
          </w:p>
        </w:tc>
      </w:tr>
      <w:tr w:rsidR="007D1E23" w:rsidRPr="000502C6" w14:paraId="2D04F180" w14:textId="77777777" w:rsidTr="00110724">
        <w:trPr>
          <w:trHeight w:val="841"/>
        </w:trPr>
        <w:tc>
          <w:tcPr>
            <w:tcW w:w="4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572D6D35" w14:textId="77777777" w:rsidR="007D1E23" w:rsidRPr="000502C6" w:rsidRDefault="007D1E23" w:rsidP="00F3615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0502C6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4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4C37508" w14:textId="77777777" w:rsidR="007D1E23" w:rsidRPr="000502C6" w:rsidRDefault="007D1E23" w:rsidP="00F3615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0502C6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602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5B9BD5"/>
            <w:vAlign w:val="center"/>
          </w:tcPr>
          <w:p w14:paraId="596D6129" w14:textId="77777777" w:rsidR="007D1E23" w:rsidRPr="000502C6" w:rsidRDefault="007D1E23" w:rsidP="00F3615E">
            <w:pPr>
              <w:spacing w:after="0" w:line="259" w:lineRule="auto"/>
              <w:ind w:left="0" w:right="43" w:firstLine="0"/>
              <w:jc w:val="center"/>
              <w:rPr>
                <w:rFonts w:ascii="Arial" w:hAnsi="Arial" w:cs="Arial"/>
                <w:b/>
                <w:sz w:val="22"/>
              </w:rPr>
            </w:pPr>
            <w:r w:rsidRPr="000502C6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7D1E23" w:rsidRPr="0094140A" w14:paraId="186DEE9A" w14:textId="77777777" w:rsidTr="00110724">
        <w:trPr>
          <w:trHeight w:val="863"/>
        </w:trPr>
        <w:tc>
          <w:tcPr>
            <w:tcW w:w="41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31B173FF" w14:textId="77777777" w:rsidR="007D1E23" w:rsidRPr="00244FEE" w:rsidRDefault="007D1E23" w:rsidP="007C5D5F">
            <w:pPr>
              <w:spacing w:after="0" w:line="259" w:lineRule="auto"/>
              <w:ind w:left="42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244FEE">
              <w:rPr>
                <w:rFonts w:ascii="Arial" w:hAnsi="Arial" w:cs="Arial"/>
                <w:color w:val="auto"/>
                <w:sz w:val="22"/>
              </w:rPr>
              <w:t>Aumentar receitas</w:t>
            </w:r>
          </w:p>
        </w:tc>
        <w:tc>
          <w:tcPr>
            <w:tcW w:w="41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7FBBD5D3" w14:textId="77777777" w:rsidR="007D1E23" w:rsidRPr="00244FEE" w:rsidRDefault="007D1E23" w:rsidP="007C5D5F">
            <w:pPr>
              <w:spacing w:after="0" w:line="286" w:lineRule="auto"/>
              <w:ind w:left="41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244FEE">
              <w:rPr>
                <w:rFonts w:ascii="Arial" w:hAnsi="Arial" w:cs="Arial"/>
                <w:color w:val="auto"/>
                <w:sz w:val="22"/>
              </w:rPr>
              <w:t>Índice de ocupação da Rede</w:t>
            </w:r>
          </w:p>
          <w:p w14:paraId="6406F7D6" w14:textId="77777777" w:rsidR="007D1E23" w:rsidRPr="00244FEE" w:rsidRDefault="007D1E23" w:rsidP="007C5D5F">
            <w:pPr>
              <w:spacing w:after="0" w:line="259" w:lineRule="auto"/>
              <w:ind w:left="41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244FEE">
              <w:rPr>
                <w:rFonts w:ascii="Arial" w:hAnsi="Arial" w:cs="Arial"/>
                <w:color w:val="auto"/>
                <w:sz w:val="22"/>
              </w:rPr>
              <w:t>Armazenadora</w:t>
            </w:r>
          </w:p>
        </w:tc>
        <w:tc>
          <w:tcPr>
            <w:tcW w:w="6024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336C4A40" w14:textId="77777777" w:rsidR="007D1E23" w:rsidRDefault="007D1E23" w:rsidP="007D1E23">
            <w:pPr>
              <w:spacing w:after="14" w:line="278" w:lineRule="auto"/>
              <w:ind w:left="128" w:right="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5F7A4BC9" w14:textId="77777777" w:rsidR="007D1E23" w:rsidRDefault="007D1E23" w:rsidP="007D1E23">
            <w:pPr>
              <w:spacing w:after="14" w:line="278" w:lineRule="auto"/>
              <w:ind w:left="128" w:right="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71BA3529" w14:textId="77777777" w:rsidR="007D1E23" w:rsidRDefault="007D1E23" w:rsidP="007D1E23">
            <w:pPr>
              <w:spacing w:after="14" w:line="278" w:lineRule="auto"/>
              <w:ind w:left="128" w:right="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0F964941" w14:textId="77777777" w:rsidR="007D1E23" w:rsidRPr="007D1E23" w:rsidRDefault="007D1E23" w:rsidP="007D1E23">
            <w:pPr>
              <w:spacing w:after="14" w:line="278" w:lineRule="auto"/>
              <w:ind w:left="128" w:right="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7A5EB411" w14:textId="77777777" w:rsidR="007D1E23" w:rsidRPr="00244FEE" w:rsidRDefault="007D1E23" w:rsidP="007C5D5F">
            <w:pPr>
              <w:numPr>
                <w:ilvl w:val="0"/>
                <w:numId w:val="6"/>
              </w:numPr>
              <w:spacing w:after="14" w:line="278" w:lineRule="auto"/>
              <w:ind w:right="4" w:firstLine="72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244FEE">
              <w:rPr>
                <w:rFonts w:ascii="Arial" w:hAnsi="Arial" w:cs="Arial"/>
                <w:color w:val="auto"/>
                <w:sz w:val="22"/>
              </w:rPr>
              <w:t>Angariar novos clientes</w:t>
            </w:r>
          </w:p>
          <w:p w14:paraId="1E2EDC86" w14:textId="4DB003A9" w:rsidR="007D1E23" w:rsidRPr="00244FEE" w:rsidRDefault="007D1E23" w:rsidP="007C5D5F">
            <w:pPr>
              <w:numPr>
                <w:ilvl w:val="0"/>
                <w:numId w:val="6"/>
              </w:numPr>
              <w:spacing w:after="0" w:line="259" w:lineRule="auto"/>
              <w:ind w:right="4" w:firstLine="72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244FEE">
              <w:rPr>
                <w:rFonts w:ascii="Arial" w:hAnsi="Arial" w:cs="Arial"/>
                <w:color w:val="auto"/>
                <w:sz w:val="22"/>
              </w:rPr>
              <w:t>Disponibilizar estrutura que ampliem a capacidade de secagem de grãos em unidades AGSJB, AGSJP e AGTUP, permitindo acesso de produtores e agilização do processamento de produtos</w:t>
            </w:r>
          </w:p>
        </w:tc>
      </w:tr>
      <w:tr w:rsidR="007D1E23" w:rsidRPr="000502C6" w14:paraId="42F17C29" w14:textId="77777777" w:rsidTr="00110724">
        <w:trPr>
          <w:trHeight w:val="736"/>
        </w:trPr>
        <w:tc>
          <w:tcPr>
            <w:tcW w:w="411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C67540D" w14:textId="77777777" w:rsidR="007D1E23" w:rsidRPr="00244FEE" w:rsidRDefault="007D1E23" w:rsidP="00244FE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411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31042DA" w14:textId="77777777" w:rsidR="007D1E23" w:rsidRPr="00244FEE" w:rsidRDefault="007D1E23" w:rsidP="00244FE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602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1E16DA7" w14:textId="77777777" w:rsidR="007D1E23" w:rsidRPr="00244FEE" w:rsidRDefault="007D1E23" w:rsidP="00244FE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7D1E23" w:rsidRPr="000502C6" w14:paraId="5B7E0E5D" w14:textId="77777777" w:rsidTr="00110724">
        <w:trPr>
          <w:trHeight w:val="1092"/>
        </w:trPr>
        <w:tc>
          <w:tcPr>
            <w:tcW w:w="411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53513E0" w14:textId="77777777" w:rsidR="007D1E23" w:rsidRPr="00244FEE" w:rsidRDefault="007D1E23" w:rsidP="00244FE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411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0485031" w14:textId="77777777" w:rsidR="007D1E23" w:rsidRPr="00244FEE" w:rsidRDefault="007D1E23" w:rsidP="00244FE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602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1393D26" w14:textId="77777777" w:rsidR="007D1E23" w:rsidRPr="00244FEE" w:rsidRDefault="007D1E23" w:rsidP="00244FE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7D1E23" w:rsidRPr="000502C6" w14:paraId="7073F34A" w14:textId="77777777" w:rsidTr="00110724">
        <w:trPr>
          <w:trHeight w:val="1473"/>
        </w:trPr>
        <w:tc>
          <w:tcPr>
            <w:tcW w:w="4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F9E0E7" w14:textId="77777777" w:rsidR="007D1E23" w:rsidRPr="00244FEE" w:rsidRDefault="007D1E23" w:rsidP="00C143FD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4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5AC99" w14:textId="77777777" w:rsidR="007D1E23" w:rsidRPr="00244FEE" w:rsidRDefault="007D1E23" w:rsidP="00C143FD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602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2B49A5" w14:textId="77777777" w:rsidR="007D1E23" w:rsidRPr="00244FEE" w:rsidRDefault="007D1E23" w:rsidP="00C143FD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</w:tbl>
    <w:p w14:paraId="2B49619C" w14:textId="77777777" w:rsidR="002B0270" w:rsidRDefault="002B0270" w:rsidP="002B0270">
      <w:pPr>
        <w:spacing w:after="3"/>
        <w:ind w:left="1450"/>
        <w:jc w:val="left"/>
        <w:rPr>
          <w:rFonts w:ascii="Arial" w:hAnsi="Arial" w:cs="Arial"/>
          <w:b/>
          <w:sz w:val="22"/>
        </w:rPr>
      </w:pPr>
    </w:p>
    <w:p w14:paraId="624BFFEC" w14:textId="77777777" w:rsidR="00D52470" w:rsidRPr="000502C6" w:rsidRDefault="00D52470" w:rsidP="002B0270">
      <w:pPr>
        <w:spacing w:after="3"/>
        <w:ind w:left="1450"/>
        <w:jc w:val="left"/>
        <w:rPr>
          <w:rFonts w:ascii="Arial" w:hAnsi="Arial" w:cs="Arial"/>
          <w:b/>
          <w:sz w:val="22"/>
        </w:rPr>
      </w:pPr>
    </w:p>
    <w:p w14:paraId="38477CB8" w14:textId="77777777" w:rsidR="00EC0EB9" w:rsidRDefault="00EC0EB9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748949ED" w14:textId="77777777" w:rsidR="00D52470" w:rsidRDefault="00D52470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51E5F9A4" w14:textId="77777777" w:rsidR="00D52470" w:rsidRDefault="00D52470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7EA6DBD2" w14:textId="77777777" w:rsidR="00D52470" w:rsidRPr="00EC0EB9" w:rsidRDefault="00D52470" w:rsidP="00EC0EB9">
      <w:pPr>
        <w:spacing w:after="3"/>
        <w:jc w:val="left"/>
        <w:rPr>
          <w:rFonts w:ascii="Arial" w:hAnsi="Arial" w:cs="Arial"/>
          <w:b/>
          <w:color w:val="FF0000"/>
          <w:szCs w:val="24"/>
        </w:rPr>
      </w:pPr>
    </w:p>
    <w:p w14:paraId="5B67FE85" w14:textId="3346C519" w:rsidR="007A16E6" w:rsidRPr="00D56EC7" w:rsidRDefault="00F8286E" w:rsidP="00393B41">
      <w:pPr>
        <w:pStyle w:val="Ttulo3"/>
        <w:numPr>
          <w:ilvl w:val="2"/>
          <w:numId w:val="17"/>
        </w:numPr>
        <w:ind w:left="1134" w:hanging="567"/>
        <w:rPr>
          <w:rFonts w:cs="Arial"/>
        </w:rPr>
      </w:pPr>
      <w:r>
        <w:rPr>
          <w:rFonts w:cs="Arial"/>
        </w:rPr>
        <w:t xml:space="preserve">  </w:t>
      </w:r>
      <w:bookmarkStart w:id="26" w:name="_Toc184634029"/>
      <w:r w:rsidR="001761A0" w:rsidRPr="00D56EC7">
        <w:rPr>
          <w:rFonts w:cs="Arial"/>
        </w:rPr>
        <w:t>DEFIN – Redução de inadimplência</w:t>
      </w:r>
      <w:bookmarkEnd w:id="26"/>
    </w:p>
    <w:tbl>
      <w:tblPr>
        <w:tblStyle w:val="TableGrid"/>
        <w:tblW w:w="14194" w:type="dxa"/>
        <w:tblInd w:w="-10" w:type="dxa"/>
        <w:tblLayout w:type="fixed"/>
        <w:tblCellMar>
          <w:top w:w="71" w:type="dxa"/>
          <w:left w:w="45" w:type="dxa"/>
          <w:right w:w="37" w:type="dxa"/>
        </w:tblCellMar>
        <w:tblLook w:val="04A0" w:firstRow="1" w:lastRow="0" w:firstColumn="1" w:lastColumn="0" w:noHBand="0" w:noVBand="1"/>
      </w:tblPr>
      <w:tblGrid>
        <w:gridCol w:w="4320"/>
        <w:gridCol w:w="3702"/>
        <w:gridCol w:w="6172"/>
      </w:tblGrid>
      <w:tr w:rsidR="00110724" w14:paraId="640B2158" w14:textId="77777777" w:rsidTr="00110724">
        <w:trPr>
          <w:trHeight w:val="468"/>
        </w:trPr>
        <w:tc>
          <w:tcPr>
            <w:tcW w:w="141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A962258" w14:textId="4B0B8F0F" w:rsidR="00110724" w:rsidRPr="007E1A85" w:rsidRDefault="00110724" w:rsidP="0083752B">
            <w:pPr>
              <w:spacing w:after="160" w:line="259" w:lineRule="auto"/>
              <w:jc w:val="center"/>
              <w:rPr>
                <w:rFonts w:ascii="Arial" w:hAnsi="Arial" w:cs="Arial"/>
                <w:sz w:val="22"/>
              </w:rPr>
            </w:pPr>
            <w:r w:rsidRPr="007E1A85">
              <w:rPr>
                <w:rFonts w:ascii="Arial" w:hAnsi="Arial" w:cs="Arial"/>
                <w:b/>
                <w:sz w:val="22"/>
              </w:rPr>
              <w:t>FINANCEIRA</w:t>
            </w:r>
          </w:p>
        </w:tc>
      </w:tr>
      <w:tr w:rsidR="007D1E23" w14:paraId="527DB984" w14:textId="77777777" w:rsidTr="00110724">
        <w:trPr>
          <w:trHeight w:val="929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A0B151F" w14:textId="77777777" w:rsidR="007D1E23" w:rsidRPr="007E1A85" w:rsidRDefault="007D1E23" w:rsidP="0083752B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7E1A85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98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7D36FBA" w14:textId="25093087" w:rsidR="007D1E23" w:rsidRPr="007E1A85" w:rsidRDefault="007D1E23" w:rsidP="0083752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  <w:r w:rsidRPr="007E1A85">
              <w:rPr>
                <w:rFonts w:ascii="Arial" w:hAnsi="Arial" w:cs="Arial"/>
                <w:b/>
                <w:sz w:val="22"/>
              </w:rPr>
              <w:t>DEFIN</w:t>
            </w:r>
          </w:p>
        </w:tc>
      </w:tr>
      <w:tr w:rsidR="007D1E23" w14:paraId="25E9D713" w14:textId="77777777" w:rsidTr="00110724">
        <w:trPr>
          <w:trHeight w:val="1207"/>
        </w:trPr>
        <w:tc>
          <w:tcPr>
            <w:tcW w:w="4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3C42EC5F" w14:textId="77777777" w:rsidR="007D1E23" w:rsidRPr="007C4595" w:rsidRDefault="007D1E23" w:rsidP="007C4595">
            <w:pPr>
              <w:spacing w:after="22" w:line="259" w:lineRule="auto"/>
              <w:ind w:right="5"/>
              <w:jc w:val="center"/>
              <w:rPr>
                <w:rFonts w:ascii="Arial" w:hAnsi="Arial" w:cs="Arial"/>
                <w:b/>
                <w:sz w:val="22"/>
              </w:rPr>
            </w:pPr>
            <w:r w:rsidRPr="007C4595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3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6E72D62B" w14:textId="77777777" w:rsidR="007D1E23" w:rsidRPr="007C4595" w:rsidRDefault="007D1E23" w:rsidP="007C4595">
            <w:pPr>
              <w:spacing w:after="22" w:line="259" w:lineRule="auto"/>
              <w:ind w:right="5"/>
              <w:jc w:val="center"/>
              <w:rPr>
                <w:rFonts w:ascii="Arial" w:hAnsi="Arial" w:cs="Arial"/>
                <w:b/>
                <w:sz w:val="22"/>
              </w:rPr>
            </w:pPr>
            <w:r w:rsidRPr="007C4595">
              <w:rPr>
                <w:rFonts w:ascii="Arial" w:hAnsi="Arial" w:cs="Arial"/>
                <w:b/>
                <w:sz w:val="22"/>
              </w:rPr>
              <w:t>INDICADOR</w:t>
            </w:r>
          </w:p>
          <w:p w14:paraId="468F31C5" w14:textId="77777777" w:rsidR="007D1E23" w:rsidRPr="007C4595" w:rsidRDefault="007D1E23" w:rsidP="007C4595">
            <w:pPr>
              <w:spacing w:after="22" w:line="259" w:lineRule="auto"/>
              <w:ind w:right="5"/>
              <w:jc w:val="center"/>
              <w:rPr>
                <w:rFonts w:ascii="Arial" w:hAnsi="Arial" w:cs="Arial"/>
                <w:b/>
                <w:sz w:val="22"/>
              </w:rPr>
            </w:pPr>
            <w:r w:rsidRPr="007C4595">
              <w:rPr>
                <w:rFonts w:ascii="Arial" w:hAnsi="Arial" w:cs="Arial"/>
                <w:b/>
                <w:sz w:val="22"/>
              </w:rPr>
              <w:t>ESTRATÉGICO</w:t>
            </w:r>
          </w:p>
        </w:tc>
        <w:tc>
          <w:tcPr>
            <w:tcW w:w="61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7E754008" w14:textId="77777777" w:rsidR="007D1E23" w:rsidRPr="007C4595" w:rsidRDefault="007D1E23" w:rsidP="007C4595">
            <w:pPr>
              <w:spacing w:line="259" w:lineRule="auto"/>
              <w:ind w:right="5"/>
              <w:jc w:val="center"/>
              <w:rPr>
                <w:rFonts w:ascii="Arial" w:hAnsi="Arial" w:cs="Arial"/>
                <w:sz w:val="22"/>
              </w:rPr>
            </w:pPr>
            <w:r w:rsidRPr="007C4595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7D1E23" w:rsidRPr="00D416FB" w14:paraId="0DB2538B" w14:textId="77777777" w:rsidTr="00110724">
        <w:trPr>
          <w:trHeight w:val="1038"/>
        </w:trPr>
        <w:tc>
          <w:tcPr>
            <w:tcW w:w="43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6ECBB29" w14:textId="77777777" w:rsidR="007D1E23" w:rsidRPr="00244FEE" w:rsidRDefault="007D1E23" w:rsidP="007C5D5F">
            <w:pPr>
              <w:spacing w:line="259" w:lineRule="auto"/>
              <w:ind w:left="70"/>
              <w:jc w:val="left"/>
              <w:rPr>
                <w:rFonts w:ascii="Arial" w:hAnsi="Arial" w:cs="Arial"/>
                <w:sz w:val="22"/>
              </w:rPr>
            </w:pPr>
            <w:r w:rsidRPr="00244FEE">
              <w:rPr>
                <w:rFonts w:ascii="Arial" w:hAnsi="Arial" w:cs="Arial"/>
                <w:sz w:val="22"/>
              </w:rPr>
              <w:t>Aumentar receitas</w:t>
            </w:r>
          </w:p>
        </w:tc>
        <w:tc>
          <w:tcPr>
            <w:tcW w:w="3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2D4E3C5" w14:textId="77777777" w:rsidR="007D1E23" w:rsidRPr="00244FEE" w:rsidRDefault="007D1E23" w:rsidP="007C5D5F">
            <w:pPr>
              <w:spacing w:line="294" w:lineRule="auto"/>
              <w:ind w:left="69"/>
              <w:jc w:val="left"/>
              <w:rPr>
                <w:rFonts w:ascii="Arial" w:hAnsi="Arial" w:cs="Arial"/>
                <w:sz w:val="22"/>
              </w:rPr>
            </w:pPr>
          </w:p>
          <w:p w14:paraId="0C32C82C" w14:textId="77777777" w:rsidR="007D1E23" w:rsidRPr="00244FEE" w:rsidRDefault="007D1E23" w:rsidP="007C5D5F">
            <w:pPr>
              <w:spacing w:line="294" w:lineRule="auto"/>
              <w:ind w:left="69"/>
              <w:jc w:val="left"/>
              <w:rPr>
                <w:rFonts w:ascii="Arial" w:hAnsi="Arial" w:cs="Arial"/>
                <w:sz w:val="22"/>
              </w:rPr>
            </w:pPr>
            <w:r w:rsidRPr="00244FEE">
              <w:rPr>
                <w:rFonts w:ascii="Arial" w:hAnsi="Arial" w:cs="Arial"/>
                <w:sz w:val="22"/>
              </w:rPr>
              <w:t>Redução da média da inadimplência</w:t>
            </w:r>
          </w:p>
          <w:p w14:paraId="1335FE07" w14:textId="77777777" w:rsidR="007D1E23" w:rsidRPr="00244FEE" w:rsidRDefault="007D1E23" w:rsidP="007C5D5F">
            <w:pPr>
              <w:spacing w:line="259" w:lineRule="auto"/>
              <w:ind w:left="69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1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95F154F" w14:textId="77777777" w:rsidR="007D1E23" w:rsidRPr="00244FEE" w:rsidRDefault="007D1E23" w:rsidP="007C5D5F">
            <w:pPr>
              <w:spacing w:line="259" w:lineRule="auto"/>
              <w:ind w:left="69"/>
              <w:jc w:val="left"/>
              <w:rPr>
                <w:rFonts w:ascii="Arial" w:hAnsi="Arial" w:cs="Arial"/>
                <w:sz w:val="22"/>
              </w:rPr>
            </w:pPr>
            <w:r w:rsidRPr="00244FEE">
              <w:rPr>
                <w:rFonts w:ascii="Arial" w:hAnsi="Arial" w:cs="Arial"/>
                <w:sz w:val="22"/>
              </w:rPr>
              <w:t>- Equipe da SECOB e Unidades do interior qualificadas;</w:t>
            </w:r>
          </w:p>
          <w:p w14:paraId="6FC1251A" w14:textId="77777777" w:rsidR="007D1E23" w:rsidRPr="00244FEE" w:rsidRDefault="007D1E23" w:rsidP="007C5D5F">
            <w:pPr>
              <w:spacing w:line="259" w:lineRule="auto"/>
              <w:ind w:left="69"/>
              <w:jc w:val="left"/>
              <w:rPr>
                <w:rFonts w:ascii="Arial" w:hAnsi="Arial" w:cs="Arial"/>
                <w:sz w:val="22"/>
              </w:rPr>
            </w:pPr>
            <w:r w:rsidRPr="00244FEE">
              <w:rPr>
                <w:rFonts w:ascii="Arial" w:hAnsi="Arial" w:cs="Arial"/>
                <w:sz w:val="22"/>
              </w:rPr>
              <w:t>- Parcerias efetivas com as demais áreas envolvidas nas atividades de cobrança (DEPEC, DEINT e DEPAR);</w:t>
            </w:r>
          </w:p>
          <w:p w14:paraId="5FB9597E" w14:textId="77777777" w:rsidR="007D1E23" w:rsidRPr="00244FEE" w:rsidRDefault="007D1E23" w:rsidP="007C5D5F">
            <w:pPr>
              <w:spacing w:line="259" w:lineRule="auto"/>
              <w:ind w:left="69"/>
              <w:jc w:val="left"/>
              <w:rPr>
                <w:rFonts w:ascii="Arial" w:hAnsi="Arial" w:cs="Arial"/>
                <w:sz w:val="22"/>
              </w:rPr>
            </w:pPr>
            <w:r w:rsidRPr="00244FEE">
              <w:rPr>
                <w:rFonts w:ascii="Arial" w:hAnsi="Arial" w:cs="Arial"/>
                <w:sz w:val="22"/>
              </w:rPr>
              <w:t>- Emissão do faturamento no prazo estipulado em normativo</w:t>
            </w:r>
          </w:p>
          <w:p w14:paraId="64AB2B23" w14:textId="77777777" w:rsidR="007D1E23" w:rsidRPr="00244FEE" w:rsidRDefault="007D1E23" w:rsidP="007C5D5F">
            <w:pPr>
              <w:spacing w:line="259" w:lineRule="auto"/>
              <w:ind w:left="69"/>
              <w:jc w:val="left"/>
              <w:rPr>
                <w:rFonts w:ascii="Arial" w:hAnsi="Arial" w:cs="Arial"/>
                <w:sz w:val="22"/>
              </w:rPr>
            </w:pPr>
            <w:r w:rsidRPr="00244FEE">
              <w:rPr>
                <w:rFonts w:ascii="Arial" w:hAnsi="Arial" w:cs="Arial"/>
                <w:sz w:val="22"/>
              </w:rPr>
              <w:t>- Controle das atividades de cobrança englobando as negociações</w:t>
            </w:r>
          </w:p>
        </w:tc>
      </w:tr>
      <w:tr w:rsidR="007D1E23" w:rsidRPr="00D416FB" w14:paraId="352FDD18" w14:textId="77777777" w:rsidTr="00110724">
        <w:trPr>
          <w:trHeight w:val="797"/>
        </w:trPr>
        <w:tc>
          <w:tcPr>
            <w:tcW w:w="432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D3BB365" w14:textId="77777777" w:rsidR="007D1E23" w:rsidRPr="00D416FB" w:rsidRDefault="007D1E23" w:rsidP="0083752B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70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65DF080" w14:textId="77777777" w:rsidR="007D1E23" w:rsidRPr="007E1A85" w:rsidRDefault="007D1E23" w:rsidP="0083752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617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CE02AEE" w14:textId="77777777" w:rsidR="007D1E23" w:rsidRPr="007E1A85" w:rsidRDefault="007D1E23" w:rsidP="0083752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7D1E23" w:rsidRPr="00D416FB" w14:paraId="358ECE54" w14:textId="77777777" w:rsidTr="00110724">
        <w:trPr>
          <w:trHeight w:val="1206"/>
        </w:trPr>
        <w:tc>
          <w:tcPr>
            <w:tcW w:w="432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841BC50" w14:textId="77777777" w:rsidR="007D1E23" w:rsidRPr="00D416FB" w:rsidRDefault="007D1E23" w:rsidP="0083752B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70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CE1ED54" w14:textId="77777777" w:rsidR="007D1E23" w:rsidRPr="007E1A85" w:rsidRDefault="007D1E23" w:rsidP="0083752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617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25A860E" w14:textId="77777777" w:rsidR="007D1E23" w:rsidRPr="007E1A85" w:rsidRDefault="007D1E23" w:rsidP="0083752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7D1E23" w:rsidRPr="00D416FB" w14:paraId="276973B7" w14:textId="77777777" w:rsidTr="00110724">
        <w:trPr>
          <w:trHeight w:val="627"/>
        </w:trPr>
        <w:tc>
          <w:tcPr>
            <w:tcW w:w="4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8E4F6C" w14:textId="77777777" w:rsidR="007D1E23" w:rsidRPr="00D416FB" w:rsidRDefault="007D1E23" w:rsidP="0083752B"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70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89B314" w14:textId="77777777" w:rsidR="007D1E23" w:rsidRPr="007E1A85" w:rsidRDefault="007D1E23" w:rsidP="0083752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617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A80619" w14:textId="77777777" w:rsidR="007D1E23" w:rsidRPr="007E1A85" w:rsidRDefault="007D1E23" w:rsidP="0083752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</w:tbl>
    <w:p w14:paraId="1388F113" w14:textId="77777777" w:rsidR="00D56EC7" w:rsidRDefault="00D56EC7" w:rsidP="00D56EC7">
      <w:pPr>
        <w:spacing w:after="0"/>
        <w:ind w:left="-5"/>
        <w:rPr>
          <w:rFonts w:ascii="Arial" w:hAnsi="Arial" w:cs="Arial"/>
        </w:rPr>
      </w:pPr>
    </w:p>
    <w:p w14:paraId="0868CCCE" w14:textId="77777777" w:rsidR="007E1A85" w:rsidRDefault="007E1A85" w:rsidP="003F2671">
      <w:pPr>
        <w:spacing w:after="284"/>
        <w:ind w:left="-5"/>
        <w:rPr>
          <w:rFonts w:ascii="Arial" w:hAnsi="Arial" w:cs="Arial"/>
          <w:sz w:val="22"/>
        </w:rPr>
      </w:pPr>
    </w:p>
    <w:p w14:paraId="1384F0B2" w14:textId="77777777" w:rsidR="007D1E23" w:rsidRDefault="007D1E23" w:rsidP="003F2671">
      <w:pPr>
        <w:spacing w:after="284"/>
        <w:ind w:left="-5"/>
        <w:rPr>
          <w:rFonts w:ascii="Arial" w:hAnsi="Arial" w:cs="Arial"/>
          <w:sz w:val="22"/>
        </w:rPr>
      </w:pPr>
    </w:p>
    <w:p w14:paraId="5D43F7CE" w14:textId="77777777" w:rsidR="007D1E23" w:rsidRDefault="007D1E23" w:rsidP="003F2671">
      <w:pPr>
        <w:spacing w:after="284"/>
        <w:ind w:left="-5"/>
        <w:rPr>
          <w:rFonts w:ascii="Arial" w:hAnsi="Arial" w:cs="Arial"/>
          <w:sz w:val="22"/>
        </w:rPr>
      </w:pPr>
    </w:p>
    <w:p w14:paraId="7B02EC64" w14:textId="77777777" w:rsidR="00A0738C" w:rsidRDefault="00A0738C" w:rsidP="00FE1DFE">
      <w:pPr>
        <w:spacing w:after="0" w:line="264" w:lineRule="auto"/>
        <w:ind w:left="1277" w:firstLine="0"/>
        <w:jc w:val="left"/>
        <w:rPr>
          <w:rFonts w:ascii="Arial" w:hAnsi="Arial" w:cs="Arial"/>
          <w:sz w:val="22"/>
        </w:rPr>
      </w:pPr>
    </w:p>
    <w:p w14:paraId="34DB9E3E" w14:textId="548B35CE" w:rsidR="002B0270" w:rsidRPr="00AE0867" w:rsidRDefault="002B0270" w:rsidP="00393B41">
      <w:pPr>
        <w:pStyle w:val="Ttulo2"/>
        <w:numPr>
          <w:ilvl w:val="1"/>
          <w:numId w:val="18"/>
        </w:numPr>
        <w:ind w:left="567" w:hanging="567"/>
      </w:pPr>
      <w:bookmarkStart w:id="27" w:name="_Toc184634030"/>
      <w:r w:rsidRPr="00AE0867">
        <w:t>Reduzir despesas</w:t>
      </w:r>
      <w:bookmarkEnd w:id="27"/>
    </w:p>
    <w:p w14:paraId="62A4A713" w14:textId="43FA79D2" w:rsidR="008743DD" w:rsidRDefault="00A0738C" w:rsidP="00393B41">
      <w:pPr>
        <w:pStyle w:val="Ttulo3"/>
        <w:numPr>
          <w:ilvl w:val="2"/>
          <w:numId w:val="18"/>
        </w:numPr>
        <w:ind w:left="1134" w:hanging="567"/>
      </w:pPr>
      <w:bookmarkStart w:id="28" w:name="_Toc184634031"/>
      <w:r>
        <w:t>Redução do impacto de horas extras na folha de pagamento</w:t>
      </w:r>
      <w:bookmarkEnd w:id="28"/>
    </w:p>
    <w:p w14:paraId="219BEFBC" w14:textId="77777777" w:rsidR="00A0738C" w:rsidRPr="00B3699C" w:rsidRDefault="00A0738C" w:rsidP="002B0270">
      <w:pPr>
        <w:spacing w:after="0" w:line="264" w:lineRule="auto"/>
        <w:jc w:val="left"/>
        <w:rPr>
          <w:rFonts w:ascii="Arial" w:hAnsi="Arial" w:cs="Arial"/>
          <w:color w:val="auto"/>
          <w:szCs w:val="24"/>
        </w:rPr>
      </w:pPr>
    </w:p>
    <w:tbl>
      <w:tblPr>
        <w:tblStyle w:val="TableGrid"/>
        <w:tblW w:w="14270" w:type="dxa"/>
        <w:tblInd w:w="-10" w:type="dxa"/>
        <w:tblLayout w:type="fixed"/>
        <w:tblCellMar>
          <w:top w:w="71" w:type="dxa"/>
          <w:left w:w="45" w:type="dxa"/>
          <w:right w:w="37" w:type="dxa"/>
        </w:tblCellMar>
        <w:tblLook w:val="04A0" w:firstRow="1" w:lastRow="0" w:firstColumn="1" w:lastColumn="0" w:noHBand="0" w:noVBand="1"/>
      </w:tblPr>
      <w:tblGrid>
        <w:gridCol w:w="4035"/>
        <w:gridCol w:w="4035"/>
        <w:gridCol w:w="6200"/>
      </w:tblGrid>
      <w:tr w:rsidR="00110724" w14:paraId="0594D971" w14:textId="77777777" w:rsidTr="00110724">
        <w:trPr>
          <w:trHeight w:val="499"/>
        </w:trPr>
        <w:tc>
          <w:tcPr>
            <w:tcW w:w="14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5F32AC0" w14:textId="3804748C" w:rsidR="00110724" w:rsidRPr="00D416FB" w:rsidRDefault="00110724" w:rsidP="00262D70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D416FB">
              <w:rPr>
                <w:rFonts w:ascii="Arial" w:hAnsi="Arial" w:cs="Arial"/>
                <w:b/>
                <w:sz w:val="22"/>
              </w:rPr>
              <w:t>FINANCEIRA</w:t>
            </w:r>
          </w:p>
        </w:tc>
      </w:tr>
      <w:tr w:rsidR="00110724" w14:paraId="02243ACE" w14:textId="77777777" w:rsidTr="00110724">
        <w:trPr>
          <w:trHeight w:val="991"/>
        </w:trPr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A666B3D" w14:textId="77777777" w:rsidR="00110724" w:rsidRPr="00D416FB" w:rsidRDefault="00110724" w:rsidP="00262D70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D416FB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102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289133A2" w14:textId="0FD2D9C7" w:rsidR="00110724" w:rsidRPr="00D416FB" w:rsidRDefault="00110724" w:rsidP="00262D70">
            <w:pPr>
              <w:spacing w:after="160" w:line="259" w:lineRule="auto"/>
              <w:ind w:left="0" w:firstLine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DEARH</w:t>
            </w:r>
          </w:p>
        </w:tc>
      </w:tr>
      <w:tr w:rsidR="00110724" w14:paraId="7D707FC9" w14:textId="77777777" w:rsidTr="00110724">
        <w:trPr>
          <w:trHeight w:val="1296"/>
        </w:trPr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42F0A7FC" w14:textId="77777777" w:rsidR="00110724" w:rsidRPr="00D416FB" w:rsidRDefault="00110724" w:rsidP="00262D70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D416FB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25693C67" w14:textId="77777777" w:rsidR="00110724" w:rsidRPr="00D416FB" w:rsidRDefault="00110724" w:rsidP="00262D70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b/>
                <w:sz w:val="22"/>
              </w:rPr>
            </w:pPr>
          </w:p>
          <w:p w14:paraId="513EFB55" w14:textId="77777777" w:rsidR="00110724" w:rsidRPr="00D416FB" w:rsidRDefault="00110724" w:rsidP="00262D70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b/>
                <w:sz w:val="22"/>
              </w:rPr>
            </w:pPr>
            <w:r w:rsidRPr="00D416FB">
              <w:rPr>
                <w:rFonts w:ascii="Arial" w:hAnsi="Arial" w:cs="Arial"/>
                <w:b/>
                <w:sz w:val="22"/>
              </w:rPr>
              <w:t>INDICADOR</w:t>
            </w:r>
          </w:p>
          <w:p w14:paraId="783CC364" w14:textId="77777777" w:rsidR="00110724" w:rsidRPr="00D416FB" w:rsidRDefault="00110724" w:rsidP="00262D70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b/>
                <w:sz w:val="22"/>
              </w:rPr>
            </w:pPr>
            <w:r w:rsidRPr="00D416FB">
              <w:rPr>
                <w:rFonts w:ascii="Arial" w:hAnsi="Arial" w:cs="Arial"/>
                <w:b/>
                <w:sz w:val="22"/>
              </w:rPr>
              <w:t>ESTRATÉGICO</w:t>
            </w:r>
          </w:p>
          <w:p w14:paraId="4E20D986" w14:textId="77777777" w:rsidR="00110724" w:rsidRPr="00D416FB" w:rsidRDefault="00110724" w:rsidP="00262D70">
            <w:pPr>
              <w:spacing w:after="0" w:line="259" w:lineRule="auto"/>
              <w:ind w:left="0" w:right="20" w:firstLine="0"/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5D45CFCE" w14:textId="77777777" w:rsidR="00110724" w:rsidRPr="00D416FB" w:rsidRDefault="00110724" w:rsidP="00262D70">
            <w:pPr>
              <w:spacing w:after="0" w:line="259" w:lineRule="auto"/>
              <w:ind w:left="0" w:right="5" w:firstLine="0"/>
              <w:jc w:val="center"/>
              <w:rPr>
                <w:rFonts w:ascii="Arial" w:hAnsi="Arial" w:cs="Arial"/>
                <w:sz w:val="22"/>
              </w:rPr>
            </w:pPr>
            <w:r w:rsidRPr="00D416FB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110724" w:rsidRPr="00D416FB" w14:paraId="761BAEE5" w14:textId="77777777" w:rsidTr="00110724">
        <w:trPr>
          <w:trHeight w:val="1109"/>
        </w:trPr>
        <w:tc>
          <w:tcPr>
            <w:tcW w:w="40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5FE34990" w14:textId="5AA276E9" w:rsidR="00110724" w:rsidRPr="00A0738C" w:rsidRDefault="00110724" w:rsidP="007C5D5F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Redução de custos com horas extras</w:t>
            </w:r>
          </w:p>
        </w:tc>
        <w:tc>
          <w:tcPr>
            <w:tcW w:w="40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25B8A7CE" w14:textId="77777777" w:rsidR="00110724" w:rsidRDefault="00110724" w:rsidP="007C5D5F">
            <w:pPr>
              <w:spacing w:after="0" w:line="294" w:lineRule="auto"/>
              <w:ind w:left="69" w:firstLine="0"/>
              <w:jc w:val="left"/>
              <w:rPr>
                <w:rFonts w:ascii="Arial" w:hAnsi="Arial" w:cs="Arial"/>
                <w:sz w:val="22"/>
              </w:rPr>
            </w:pPr>
          </w:p>
          <w:p w14:paraId="2D8A09C8" w14:textId="3DDBD7CD" w:rsidR="00110724" w:rsidRPr="00A0738C" w:rsidRDefault="00110724" w:rsidP="007C5D5F">
            <w:pPr>
              <w:spacing w:after="0" w:line="294" w:lineRule="auto"/>
              <w:ind w:left="69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Custo total com Horas-e</w:t>
            </w:r>
            <w:r w:rsidRPr="00A0738C">
              <w:rPr>
                <w:rFonts w:ascii="Arial" w:hAnsi="Arial" w:cs="Arial"/>
                <w:sz w:val="22"/>
              </w:rPr>
              <w:t>xtras</w:t>
            </w:r>
          </w:p>
          <w:p w14:paraId="23A609C9" w14:textId="77777777" w:rsidR="00110724" w:rsidRPr="00A0738C" w:rsidRDefault="00110724" w:rsidP="007C5D5F">
            <w:pPr>
              <w:spacing w:after="0" w:line="294" w:lineRule="auto"/>
              <w:ind w:left="69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1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398C9535" w14:textId="3D0E77A0" w:rsidR="00110724" w:rsidRDefault="00110724" w:rsidP="007C5D5F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 Redimensionamento de Pessoal</w:t>
            </w:r>
          </w:p>
          <w:p w14:paraId="2A563B16" w14:textId="77777777" w:rsidR="00110724" w:rsidRDefault="00110724" w:rsidP="007C5D5F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  <w:p w14:paraId="33D22C7A" w14:textId="49257536" w:rsidR="00110724" w:rsidRPr="00A0738C" w:rsidRDefault="00110724" w:rsidP="007C5D5F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- </w:t>
            </w:r>
            <w:r w:rsidRPr="00A0738C">
              <w:rPr>
                <w:rFonts w:ascii="Arial" w:hAnsi="Arial" w:cs="Arial"/>
                <w:sz w:val="22"/>
              </w:rPr>
              <w:t>Reposição de vagas: novas contratações e PSI</w:t>
            </w:r>
          </w:p>
        </w:tc>
      </w:tr>
      <w:tr w:rsidR="00110724" w:rsidRPr="00D416FB" w14:paraId="2CED5C60" w14:textId="77777777" w:rsidTr="00110724">
        <w:trPr>
          <w:trHeight w:val="850"/>
        </w:trPr>
        <w:tc>
          <w:tcPr>
            <w:tcW w:w="403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F116E4C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03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AC10AAF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19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AC3DACD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110724" w:rsidRPr="00D416FB" w14:paraId="6E559646" w14:textId="77777777" w:rsidTr="00110724">
        <w:trPr>
          <w:trHeight w:val="1287"/>
        </w:trPr>
        <w:tc>
          <w:tcPr>
            <w:tcW w:w="403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8FDA63F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03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5DF816D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19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A74F177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110724" w:rsidRPr="00D416FB" w14:paraId="4A1E7C82" w14:textId="77777777" w:rsidTr="00110724">
        <w:trPr>
          <w:trHeight w:val="614"/>
        </w:trPr>
        <w:tc>
          <w:tcPr>
            <w:tcW w:w="40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2EFA4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0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05C4B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19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16A70" w14:textId="77777777" w:rsidR="00110724" w:rsidRPr="00A0738C" w:rsidRDefault="00110724" w:rsidP="00262D70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0E9B71C7" w14:textId="77777777" w:rsidR="0076094C" w:rsidRDefault="0076094C" w:rsidP="0076094C">
      <w:pPr>
        <w:spacing w:after="0"/>
        <w:ind w:left="-5"/>
        <w:rPr>
          <w:rFonts w:ascii="Arial" w:hAnsi="Arial" w:cs="Arial"/>
          <w:sz w:val="22"/>
        </w:rPr>
      </w:pPr>
    </w:p>
    <w:p w14:paraId="798F23CC" w14:textId="77777777" w:rsidR="00DE3328" w:rsidRDefault="00DE3328" w:rsidP="0076094C">
      <w:pPr>
        <w:spacing w:after="0"/>
        <w:ind w:left="-5"/>
        <w:rPr>
          <w:rFonts w:ascii="Arial" w:hAnsi="Arial" w:cs="Arial"/>
          <w:sz w:val="22"/>
        </w:rPr>
      </w:pPr>
    </w:p>
    <w:p w14:paraId="7C689E01" w14:textId="77777777" w:rsidR="0076094C" w:rsidRDefault="0076094C" w:rsidP="0076094C">
      <w:pPr>
        <w:spacing w:after="0"/>
        <w:ind w:left="-5"/>
        <w:rPr>
          <w:rFonts w:ascii="Arial" w:hAnsi="Arial" w:cs="Arial"/>
          <w:sz w:val="22"/>
        </w:rPr>
      </w:pPr>
    </w:p>
    <w:p w14:paraId="18A192CB" w14:textId="77777777" w:rsidR="0076094C" w:rsidRDefault="0076094C" w:rsidP="0076094C">
      <w:pPr>
        <w:spacing w:after="0"/>
        <w:ind w:left="-5"/>
        <w:rPr>
          <w:rFonts w:ascii="Arial" w:hAnsi="Arial" w:cs="Arial"/>
          <w:sz w:val="22"/>
        </w:rPr>
      </w:pPr>
    </w:p>
    <w:p w14:paraId="447DBD98" w14:textId="77777777" w:rsidR="00110724" w:rsidRDefault="00110724" w:rsidP="0076094C">
      <w:pPr>
        <w:spacing w:after="0"/>
        <w:ind w:left="-5"/>
        <w:rPr>
          <w:rFonts w:ascii="Arial" w:hAnsi="Arial" w:cs="Arial"/>
          <w:sz w:val="22"/>
        </w:rPr>
      </w:pPr>
    </w:p>
    <w:p w14:paraId="26DF4171" w14:textId="77777777" w:rsidR="00110724" w:rsidRDefault="00110724" w:rsidP="0076094C">
      <w:pPr>
        <w:spacing w:after="0"/>
        <w:ind w:left="-5"/>
        <w:rPr>
          <w:rFonts w:ascii="Arial" w:hAnsi="Arial" w:cs="Arial"/>
          <w:sz w:val="22"/>
        </w:rPr>
      </w:pPr>
    </w:p>
    <w:p w14:paraId="5DDE61FE" w14:textId="77777777" w:rsidR="00110724" w:rsidRDefault="00110724" w:rsidP="0076094C">
      <w:pPr>
        <w:spacing w:after="0"/>
        <w:ind w:left="-5"/>
        <w:rPr>
          <w:rFonts w:ascii="Arial" w:hAnsi="Arial" w:cs="Arial"/>
          <w:sz w:val="22"/>
        </w:rPr>
      </w:pPr>
    </w:p>
    <w:p w14:paraId="6FC858F8" w14:textId="77777777" w:rsidR="00A0738C" w:rsidRDefault="00A0738C" w:rsidP="00B3699C">
      <w:pPr>
        <w:spacing w:after="0" w:line="264" w:lineRule="auto"/>
        <w:ind w:left="0" w:firstLine="0"/>
        <w:jc w:val="left"/>
        <w:rPr>
          <w:rFonts w:ascii="Arial" w:hAnsi="Arial" w:cs="Arial"/>
          <w:color w:val="FF0000"/>
          <w:sz w:val="22"/>
        </w:rPr>
      </w:pPr>
    </w:p>
    <w:p w14:paraId="7DCA619D" w14:textId="7B9BE1EE" w:rsidR="00110724" w:rsidRDefault="00357161" w:rsidP="00110724">
      <w:pPr>
        <w:pStyle w:val="Ttulo1"/>
        <w:numPr>
          <w:ilvl w:val="0"/>
          <w:numId w:val="18"/>
        </w:numPr>
      </w:pPr>
      <w:bookmarkStart w:id="29" w:name="_Toc184634032"/>
      <w:r w:rsidRPr="0027029B">
        <w:t>PERSPECTIVA – CLIENTES</w:t>
      </w:r>
      <w:bookmarkEnd w:id="29"/>
      <w:r w:rsidR="00110724">
        <w:t xml:space="preserve"> </w:t>
      </w:r>
    </w:p>
    <w:p w14:paraId="1CEABCC9" w14:textId="77777777" w:rsidR="00110724" w:rsidRPr="00110724" w:rsidRDefault="00110724" w:rsidP="00110724"/>
    <w:p w14:paraId="74592FCD" w14:textId="77777777" w:rsidR="00110724" w:rsidRDefault="00110724" w:rsidP="00110724">
      <w:pPr>
        <w:pStyle w:val="Ttulo2"/>
      </w:pPr>
      <w:bookmarkStart w:id="30" w:name="_Toc184634033"/>
      <w:r w:rsidRPr="000D2E80">
        <w:t>Otimizar o uso de espaço das unidades</w:t>
      </w:r>
      <w:bookmarkEnd w:id="30"/>
      <w:r>
        <w:t>:</w:t>
      </w:r>
    </w:p>
    <w:p w14:paraId="1C8BC1F0" w14:textId="77777777" w:rsidR="00110724" w:rsidRPr="00A53B7D" w:rsidRDefault="00110724" w:rsidP="00110724">
      <w:pPr>
        <w:pStyle w:val="PargrafodaLista"/>
        <w:numPr>
          <w:ilvl w:val="2"/>
          <w:numId w:val="4"/>
        </w:numPr>
        <w:ind w:left="567"/>
      </w:pPr>
      <w:r>
        <w:t>Índice de ocupação de espaços para comercialização de produtos de e por agricultores familiares.</w:t>
      </w:r>
    </w:p>
    <w:p w14:paraId="389BCE68" w14:textId="77777777" w:rsidR="00110724" w:rsidRDefault="00110724" w:rsidP="00110724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4C4A4ACA" w14:textId="77777777" w:rsidR="00110724" w:rsidRDefault="00110724" w:rsidP="00110724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</w:t>
      </w:r>
    </w:p>
    <w:p w14:paraId="59240D82" w14:textId="77777777" w:rsidR="00110724" w:rsidRDefault="00110724" w:rsidP="00110724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59DDBFC9" w14:textId="77777777" w:rsidR="00110724" w:rsidRDefault="00110724" w:rsidP="00110724"/>
    <w:p w14:paraId="2B1362D4" w14:textId="77777777" w:rsidR="00110724" w:rsidRDefault="00110724" w:rsidP="00110724"/>
    <w:tbl>
      <w:tblPr>
        <w:tblStyle w:val="TableGrid"/>
        <w:tblpPr w:leftFromText="141" w:rightFromText="141" w:vertAnchor="page" w:horzAnchor="margin" w:tblpY="3714"/>
        <w:tblW w:w="13806" w:type="dxa"/>
        <w:tblInd w:w="0" w:type="dxa"/>
        <w:tblLayout w:type="fixed"/>
        <w:tblCellMar>
          <w:top w:w="69" w:type="dxa"/>
          <w:left w:w="35" w:type="dxa"/>
          <w:right w:w="38" w:type="dxa"/>
        </w:tblCellMar>
        <w:tblLook w:val="04A0" w:firstRow="1" w:lastRow="0" w:firstColumn="1" w:lastColumn="0" w:noHBand="0" w:noVBand="1"/>
      </w:tblPr>
      <w:tblGrid>
        <w:gridCol w:w="4240"/>
        <w:gridCol w:w="3607"/>
        <w:gridCol w:w="5959"/>
      </w:tblGrid>
      <w:tr w:rsidR="00110724" w:rsidRPr="00F60C47" w14:paraId="3B6C4D48" w14:textId="77777777" w:rsidTr="007E3089">
        <w:trPr>
          <w:trHeight w:val="486"/>
        </w:trPr>
        <w:tc>
          <w:tcPr>
            <w:tcW w:w="1380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E96C893" w14:textId="2D4AC15F" w:rsidR="00110724" w:rsidRPr="00F60C47" w:rsidRDefault="00110724" w:rsidP="00110724">
            <w:pPr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F60C47">
              <w:rPr>
                <w:rFonts w:ascii="Arial" w:hAnsi="Arial" w:cs="Arial"/>
                <w:b/>
                <w:sz w:val="22"/>
              </w:rPr>
              <w:t>CLIENTES</w:t>
            </w:r>
          </w:p>
        </w:tc>
      </w:tr>
      <w:tr w:rsidR="00110724" w:rsidRPr="00F60C47" w14:paraId="37665538" w14:textId="77777777" w:rsidTr="00110724">
        <w:trPr>
          <w:trHeight w:val="388"/>
        </w:trPr>
        <w:tc>
          <w:tcPr>
            <w:tcW w:w="4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4DDA730" w14:textId="77777777" w:rsidR="00110724" w:rsidRPr="00F60C47" w:rsidRDefault="00110724" w:rsidP="00110724">
            <w:pPr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F60C47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95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9407004" w14:textId="5669AA41" w:rsidR="00110724" w:rsidRPr="00F60C47" w:rsidRDefault="00110724" w:rsidP="00110724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F60C47">
              <w:rPr>
                <w:rFonts w:ascii="Arial" w:hAnsi="Arial" w:cs="Arial"/>
                <w:b/>
                <w:sz w:val="22"/>
              </w:rPr>
              <w:t>DEPEC</w:t>
            </w:r>
          </w:p>
        </w:tc>
      </w:tr>
      <w:tr w:rsidR="00110724" w:rsidRPr="00810403" w14:paraId="20717483" w14:textId="77777777" w:rsidTr="00110724">
        <w:trPr>
          <w:trHeight w:val="529"/>
        </w:trPr>
        <w:tc>
          <w:tcPr>
            <w:tcW w:w="4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6BE02028" w14:textId="77777777" w:rsidR="00110724" w:rsidRPr="00810403" w:rsidRDefault="00110724" w:rsidP="0011072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0403">
              <w:rPr>
                <w:rFonts w:ascii="Arial" w:hAnsi="Arial" w:cs="Arial"/>
                <w:b/>
                <w:sz w:val="20"/>
                <w:szCs w:val="20"/>
              </w:rPr>
              <w:t>OBJETIVO ESTRATÉGICO</w:t>
            </w:r>
          </w:p>
        </w:tc>
        <w:tc>
          <w:tcPr>
            <w:tcW w:w="3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103E7E11" w14:textId="77777777" w:rsidR="00110724" w:rsidRPr="00810403" w:rsidRDefault="00110724" w:rsidP="0011072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0403">
              <w:rPr>
                <w:rFonts w:ascii="Arial" w:hAnsi="Arial" w:cs="Arial"/>
                <w:b/>
                <w:sz w:val="20"/>
                <w:szCs w:val="20"/>
              </w:rPr>
              <w:t>INDICADOR ESTRATÉGICO</w:t>
            </w:r>
          </w:p>
        </w:tc>
        <w:tc>
          <w:tcPr>
            <w:tcW w:w="5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48771C6E" w14:textId="77777777" w:rsidR="00110724" w:rsidRPr="00810403" w:rsidRDefault="00110724" w:rsidP="0011072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0403">
              <w:rPr>
                <w:rFonts w:ascii="Arial" w:hAnsi="Arial" w:cs="Arial"/>
                <w:b/>
                <w:sz w:val="20"/>
                <w:szCs w:val="20"/>
              </w:rPr>
              <w:t>INICIATIVAS</w:t>
            </w:r>
          </w:p>
        </w:tc>
      </w:tr>
      <w:tr w:rsidR="00110724" w:rsidRPr="00CB6B10" w14:paraId="10F466C6" w14:textId="77777777" w:rsidTr="00110724">
        <w:trPr>
          <w:trHeight w:val="605"/>
        </w:trPr>
        <w:tc>
          <w:tcPr>
            <w:tcW w:w="42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3B8F85BB" w14:textId="77777777" w:rsidR="00110724" w:rsidRPr="00CB6B10" w:rsidRDefault="00110724" w:rsidP="00110724">
            <w:pPr>
              <w:spacing w:line="240" w:lineRule="auto"/>
              <w:ind w:left="89"/>
              <w:jc w:val="left"/>
              <w:rPr>
                <w:rFonts w:ascii="Arial" w:hAnsi="Arial" w:cs="Arial"/>
                <w:sz w:val="22"/>
              </w:rPr>
            </w:pPr>
            <w:r w:rsidRPr="00CB6B10">
              <w:rPr>
                <w:rFonts w:ascii="Arial" w:hAnsi="Arial" w:cs="Arial"/>
                <w:sz w:val="22"/>
              </w:rPr>
              <w:t>Otimizar os espaços das unidades</w:t>
            </w:r>
          </w:p>
        </w:tc>
        <w:tc>
          <w:tcPr>
            <w:tcW w:w="36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0C0A1CFF" w14:textId="77777777" w:rsidR="00110724" w:rsidRDefault="00110724" w:rsidP="00110724">
            <w:pPr>
              <w:spacing w:line="240" w:lineRule="auto"/>
              <w:ind w:left="0" w:right="23" w:firstLine="0"/>
              <w:jc w:val="left"/>
              <w:rPr>
                <w:rFonts w:ascii="Arial" w:hAnsi="Arial" w:cs="Arial"/>
                <w:sz w:val="22"/>
              </w:rPr>
            </w:pPr>
          </w:p>
          <w:p w14:paraId="7B070FBE" w14:textId="77777777" w:rsidR="00110724" w:rsidRDefault="00110724" w:rsidP="00110724">
            <w:pPr>
              <w:spacing w:line="240" w:lineRule="auto"/>
              <w:ind w:left="0" w:right="23" w:firstLine="0"/>
              <w:jc w:val="left"/>
              <w:rPr>
                <w:rFonts w:ascii="Arial" w:hAnsi="Arial" w:cs="Arial"/>
                <w:sz w:val="22"/>
              </w:rPr>
            </w:pPr>
          </w:p>
          <w:p w14:paraId="17BD3108" w14:textId="77777777" w:rsidR="00110724" w:rsidRDefault="00110724" w:rsidP="00110724">
            <w:pPr>
              <w:spacing w:line="240" w:lineRule="auto"/>
              <w:ind w:left="0" w:right="23" w:firstLine="0"/>
              <w:jc w:val="left"/>
              <w:rPr>
                <w:rFonts w:ascii="Arial" w:hAnsi="Arial" w:cs="Arial"/>
                <w:sz w:val="22"/>
              </w:rPr>
            </w:pPr>
          </w:p>
          <w:p w14:paraId="49F6E971" w14:textId="77777777" w:rsidR="00110724" w:rsidRPr="00CB6B10" w:rsidRDefault="00110724" w:rsidP="00110724">
            <w:pPr>
              <w:spacing w:line="240" w:lineRule="auto"/>
              <w:ind w:left="0" w:right="23" w:firstLine="0"/>
              <w:jc w:val="left"/>
              <w:rPr>
                <w:rFonts w:ascii="Arial" w:hAnsi="Arial" w:cs="Arial"/>
                <w:sz w:val="22"/>
              </w:rPr>
            </w:pPr>
          </w:p>
          <w:p w14:paraId="58F3D333" w14:textId="77777777" w:rsidR="00110724" w:rsidRPr="00CB6B10" w:rsidRDefault="00110724" w:rsidP="00110724">
            <w:pPr>
              <w:spacing w:line="240" w:lineRule="auto"/>
              <w:ind w:left="79" w:right="23"/>
              <w:jc w:val="left"/>
              <w:rPr>
                <w:rFonts w:ascii="Arial" w:hAnsi="Arial" w:cs="Arial"/>
                <w:sz w:val="22"/>
              </w:rPr>
            </w:pPr>
            <w:r w:rsidRPr="00CB6B10">
              <w:rPr>
                <w:rFonts w:ascii="Arial" w:hAnsi="Arial" w:cs="Arial"/>
                <w:sz w:val="22"/>
              </w:rPr>
              <w:t xml:space="preserve">Índice de ocupação de espaços para </w:t>
            </w:r>
            <w:proofErr w:type="spellStart"/>
            <w:r w:rsidRPr="00CB6B10">
              <w:rPr>
                <w:rFonts w:ascii="Arial" w:hAnsi="Arial" w:cs="Arial"/>
                <w:sz w:val="22"/>
              </w:rPr>
              <w:t>comercializa</w:t>
            </w:r>
            <w:r>
              <w:rPr>
                <w:rFonts w:ascii="Arial" w:hAnsi="Arial" w:cs="Arial"/>
                <w:sz w:val="22"/>
              </w:rPr>
              <w:t>-</w:t>
            </w:r>
            <w:r w:rsidRPr="00CB6B10">
              <w:rPr>
                <w:rFonts w:ascii="Arial" w:hAnsi="Arial" w:cs="Arial"/>
                <w:sz w:val="22"/>
              </w:rPr>
              <w:t>ção</w:t>
            </w:r>
            <w:proofErr w:type="spellEnd"/>
            <w:r w:rsidRPr="00CB6B10">
              <w:rPr>
                <w:rFonts w:ascii="Arial" w:hAnsi="Arial" w:cs="Arial"/>
                <w:sz w:val="22"/>
              </w:rPr>
              <w:t xml:space="preserve"> de produtos de e por agricultores familiares.</w:t>
            </w:r>
          </w:p>
        </w:tc>
        <w:tc>
          <w:tcPr>
            <w:tcW w:w="59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1CFA2A04" w14:textId="77777777" w:rsidR="00110724" w:rsidRDefault="00110724" w:rsidP="00110724">
            <w:pPr>
              <w:spacing w:after="22" w:line="240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  <w:p w14:paraId="20668306" w14:textId="77777777" w:rsidR="00110724" w:rsidRPr="00CB6B10" w:rsidRDefault="00110724" w:rsidP="00110724">
            <w:pPr>
              <w:spacing w:after="22" w:line="240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  <w:p w14:paraId="442A90CD" w14:textId="77777777" w:rsidR="00110724" w:rsidRPr="00CB6B10" w:rsidRDefault="00110724" w:rsidP="00110724">
            <w:pPr>
              <w:spacing w:after="22" w:line="240" w:lineRule="auto"/>
              <w:ind w:left="69"/>
              <w:jc w:val="left"/>
              <w:rPr>
                <w:rFonts w:ascii="Arial" w:hAnsi="Arial" w:cs="Arial"/>
                <w:sz w:val="22"/>
              </w:rPr>
            </w:pPr>
          </w:p>
          <w:p w14:paraId="500ECE0E" w14:textId="77777777" w:rsidR="00110724" w:rsidRDefault="00110724" w:rsidP="00110724">
            <w:pPr>
              <w:spacing w:after="22" w:line="240" w:lineRule="auto"/>
              <w:ind w:left="69"/>
              <w:jc w:val="left"/>
              <w:rPr>
                <w:rFonts w:ascii="Arial" w:hAnsi="Arial" w:cs="Arial"/>
                <w:sz w:val="22"/>
              </w:rPr>
            </w:pPr>
          </w:p>
          <w:p w14:paraId="3001EEE7" w14:textId="77777777" w:rsidR="00110724" w:rsidRPr="00CB6B10" w:rsidRDefault="00110724" w:rsidP="00110724">
            <w:pPr>
              <w:spacing w:after="22" w:line="240" w:lineRule="auto"/>
              <w:ind w:left="69"/>
              <w:jc w:val="left"/>
              <w:rPr>
                <w:rFonts w:ascii="Arial" w:hAnsi="Arial" w:cs="Arial"/>
                <w:sz w:val="22"/>
              </w:rPr>
            </w:pPr>
            <w:r w:rsidRPr="00CB6B10">
              <w:rPr>
                <w:rFonts w:ascii="Arial" w:hAnsi="Arial" w:cs="Arial"/>
                <w:sz w:val="22"/>
              </w:rPr>
              <w:t>Destinar áreas de comercialização nos espaços da CEAGESP (capital) – ETSP para agricultores familiares inscritos no cadastro Nacional da Agricultura Familiar.</w:t>
            </w:r>
          </w:p>
          <w:p w14:paraId="5536D302" w14:textId="77777777" w:rsidR="00110724" w:rsidRPr="00CB6B10" w:rsidRDefault="00110724" w:rsidP="00110724">
            <w:pPr>
              <w:spacing w:after="22" w:line="240" w:lineRule="auto"/>
              <w:ind w:left="69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110724" w:rsidRPr="00CB6B10" w14:paraId="4C37A94B" w14:textId="77777777" w:rsidTr="00110724">
        <w:trPr>
          <w:trHeight w:val="881"/>
        </w:trPr>
        <w:tc>
          <w:tcPr>
            <w:tcW w:w="424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B17859C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60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06D76AF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95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26ED637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</w:tr>
      <w:tr w:rsidR="00110724" w:rsidRPr="00CB6B10" w14:paraId="57903C56" w14:textId="77777777" w:rsidTr="00110724">
        <w:trPr>
          <w:trHeight w:val="881"/>
        </w:trPr>
        <w:tc>
          <w:tcPr>
            <w:tcW w:w="424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E666D1A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60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A744388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959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94F7E04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</w:tr>
      <w:tr w:rsidR="00110724" w:rsidRPr="00CB6B10" w14:paraId="58D771F8" w14:textId="77777777" w:rsidTr="00110724">
        <w:trPr>
          <w:trHeight w:val="1230"/>
        </w:trPr>
        <w:tc>
          <w:tcPr>
            <w:tcW w:w="42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6788A1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6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17D14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95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583404" w14:textId="77777777" w:rsidR="00110724" w:rsidRPr="00CB6B10" w:rsidRDefault="00110724" w:rsidP="00110724">
            <w:pPr>
              <w:spacing w:after="160" w:line="240" w:lineRule="auto"/>
              <w:rPr>
                <w:rFonts w:ascii="Arial" w:hAnsi="Arial" w:cs="Arial"/>
                <w:sz w:val="22"/>
              </w:rPr>
            </w:pPr>
          </w:p>
        </w:tc>
      </w:tr>
    </w:tbl>
    <w:p w14:paraId="7871BE66" w14:textId="77777777" w:rsidR="002E0998" w:rsidRDefault="002E0998" w:rsidP="00AC3598">
      <w:pPr>
        <w:spacing w:after="0"/>
        <w:ind w:left="0" w:firstLine="0"/>
        <w:jc w:val="left"/>
      </w:pPr>
    </w:p>
    <w:p w14:paraId="535AAE8E" w14:textId="77777777" w:rsidR="00110724" w:rsidRDefault="00110724" w:rsidP="00AC3598">
      <w:pPr>
        <w:spacing w:after="0"/>
        <w:ind w:left="0" w:firstLine="0"/>
        <w:jc w:val="left"/>
      </w:pPr>
    </w:p>
    <w:p w14:paraId="58E75DCC" w14:textId="77777777" w:rsidR="00110724" w:rsidRDefault="00110724" w:rsidP="00AC3598">
      <w:pPr>
        <w:spacing w:after="0"/>
        <w:ind w:left="0" w:firstLine="0"/>
        <w:jc w:val="left"/>
      </w:pPr>
    </w:p>
    <w:p w14:paraId="3F062E48" w14:textId="77777777" w:rsidR="00110724" w:rsidRDefault="00110724" w:rsidP="00AC3598">
      <w:pPr>
        <w:spacing w:after="0"/>
        <w:ind w:left="0" w:firstLine="0"/>
        <w:jc w:val="left"/>
      </w:pPr>
    </w:p>
    <w:p w14:paraId="6B2A4B75" w14:textId="77777777" w:rsidR="00110724" w:rsidRDefault="00110724" w:rsidP="00AC3598">
      <w:pPr>
        <w:spacing w:after="0"/>
        <w:ind w:left="0" w:firstLine="0"/>
        <w:jc w:val="left"/>
      </w:pPr>
    </w:p>
    <w:p w14:paraId="509DB666" w14:textId="77777777" w:rsidR="00110724" w:rsidRDefault="00110724" w:rsidP="00AC3598">
      <w:pPr>
        <w:spacing w:after="0"/>
        <w:ind w:left="0" w:firstLine="0"/>
        <w:jc w:val="left"/>
      </w:pPr>
    </w:p>
    <w:p w14:paraId="4D6B3A4D" w14:textId="77777777" w:rsidR="00110724" w:rsidRDefault="00110724" w:rsidP="00AC3598">
      <w:pPr>
        <w:spacing w:after="0"/>
        <w:ind w:left="0" w:firstLine="0"/>
        <w:jc w:val="left"/>
      </w:pPr>
    </w:p>
    <w:p w14:paraId="25A86E3F" w14:textId="77777777" w:rsidR="00110724" w:rsidRDefault="00110724" w:rsidP="00AC3598">
      <w:pPr>
        <w:spacing w:after="0"/>
        <w:ind w:left="0" w:firstLine="0"/>
        <w:jc w:val="left"/>
      </w:pPr>
    </w:p>
    <w:p w14:paraId="499A2B4C" w14:textId="77777777" w:rsidR="00110724" w:rsidRDefault="00110724" w:rsidP="00AC3598">
      <w:pPr>
        <w:spacing w:after="0"/>
        <w:ind w:left="0" w:firstLine="0"/>
        <w:jc w:val="left"/>
      </w:pPr>
    </w:p>
    <w:p w14:paraId="3A7BD63B" w14:textId="77777777" w:rsidR="00110724" w:rsidRDefault="00110724" w:rsidP="00AC3598">
      <w:pPr>
        <w:spacing w:after="0"/>
        <w:ind w:left="0" w:firstLine="0"/>
        <w:jc w:val="left"/>
      </w:pPr>
    </w:p>
    <w:p w14:paraId="3BD6642F" w14:textId="77777777" w:rsidR="00110724" w:rsidRDefault="00110724" w:rsidP="00AC3598">
      <w:pPr>
        <w:spacing w:after="0"/>
        <w:ind w:left="0" w:firstLine="0"/>
        <w:jc w:val="left"/>
      </w:pPr>
    </w:p>
    <w:p w14:paraId="2ACE353E" w14:textId="77777777" w:rsidR="00110724" w:rsidRDefault="00110724" w:rsidP="00AC3598">
      <w:pPr>
        <w:spacing w:after="0"/>
        <w:ind w:left="0" w:firstLine="0"/>
        <w:jc w:val="left"/>
      </w:pPr>
    </w:p>
    <w:p w14:paraId="43DD6104" w14:textId="77777777" w:rsidR="00110724" w:rsidRDefault="00110724" w:rsidP="00AC3598">
      <w:pPr>
        <w:spacing w:after="0"/>
        <w:ind w:left="0" w:firstLine="0"/>
        <w:jc w:val="left"/>
      </w:pPr>
    </w:p>
    <w:p w14:paraId="1EDFB9F6" w14:textId="77777777" w:rsidR="00110724" w:rsidRDefault="00110724" w:rsidP="00AC3598">
      <w:pPr>
        <w:spacing w:after="0"/>
        <w:ind w:left="0" w:firstLine="0"/>
        <w:jc w:val="left"/>
      </w:pPr>
    </w:p>
    <w:p w14:paraId="07EDCE3D" w14:textId="77777777" w:rsidR="00110724" w:rsidRDefault="00110724" w:rsidP="00AC3598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3EA24178" w14:textId="77777777" w:rsidR="002E0998" w:rsidRDefault="002E0998" w:rsidP="00AC3598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71B68084" w14:textId="77777777" w:rsidR="002E0998" w:rsidRDefault="002E0998" w:rsidP="00AC3598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016D45B0" w14:textId="77777777" w:rsidR="002E0998" w:rsidRDefault="002E0998" w:rsidP="00AC3598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09E62C6C" w14:textId="77777777" w:rsidR="00110724" w:rsidRDefault="00110724" w:rsidP="00AC3598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2EB565BE" w14:textId="77777777" w:rsidR="00110724" w:rsidRDefault="00110724" w:rsidP="00AC3598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5E42D45E" w14:textId="77777777" w:rsidR="00110724" w:rsidRDefault="00110724" w:rsidP="00AC3598">
      <w:pPr>
        <w:spacing w:after="0"/>
        <w:ind w:left="0" w:firstLine="0"/>
        <w:jc w:val="left"/>
        <w:rPr>
          <w:rFonts w:ascii="Arial" w:hAnsi="Arial" w:cs="Arial"/>
          <w:b/>
          <w:sz w:val="22"/>
        </w:rPr>
      </w:pPr>
    </w:p>
    <w:p w14:paraId="1C0F3B98" w14:textId="55BFFD68" w:rsidR="006F793C" w:rsidRDefault="007A16E6" w:rsidP="00393B41">
      <w:pPr>
        <w:pStyle w:val="Ttulo2"/>
        <w:numPr>
          <w:ilvl w:val="1"/>
          <w:numId w:val="18"/>
        </w:numPr>
      </w:pPr>
      <w:bookmarkStart w:id="31" w:name="_Toc184634034"/>
      <w:r w:rsidRPr="00FB6024">
        <w:t>Incentivar atividades que reforcem o compromisso da empresa com a sociedade</w:t>
      </w:r>
      <w:bookmarkEnd w:id="31"/>
      <w:r w:rsidR="00A53B7D">
        <w:t>, valorizando as políticas públicas de abastecimento, estabelecendo o diálogo contínuo.</w:t>
      </w:r>
    </w:p>
    <w:p w14:paraId="4B2D1779" w14:textId="49709396" w:rsidR="00A6735B" w:rsidRPr="00A53B7D" w:rsidRDefault="0072498E" w:rsidP="00393B41">
      <w:pPr>
        <w:pStyle w:val="PargrafodaLista"/>
        <w:numPr>
          <w:ilvl w:val="2"/>
          <w:numId w:val="18"/>
        </w:numPr>
        <w:spacing w:after="0"/>
        <w:ind w:left="1134" w:hanging="567"/>
        <w:jc w:val="left"/>
        <w:rPr>
          <w:rFonts w:ascii="Arial" w:hAnsi="Arial" w:cs="Arial"/>
          <w:b/>
          <w:sz w:val="22"/>
        </w:rPr>
      </w:pPr>
      <w:r w:rsidRPr="007C5D5F">
        <w:rPr>
          <w:rFonts w:ascii="Arial" w:hAnsi="Arial" w:cs="Arial"/>
          <w:sz w:val="22"/>
        </w:rPr>
        <w:t>SECQH – Índice de cumprimento de plano de trabalho de acordos com instituições públicas e privadas.</w:t>
      </w:r>
      <w:r w:rsidR="00F60C47" w:rsidRPr="007C5D5F">
        <w:rPr>
          <w:rFonts w:ascii="Arial" w:hAnsi="Arial" w:cs="Arial"/>
          <w:sz w:val="22"/>
        </w:rPr>
        <w:t xml:space="preserve">   </w:t>
      </w:r>
    </w:p>
    <w:p w14:paraId="18722EBE" w14:textId="77777777" w:rsidR="00A53B7D" w:rsidRPr="007C5D5F" w:rsidRDefault="00A53B7D" w:rsidP="00A53B7D">
      <w:pPr>
        <w:pStyle w:val="PargrafodaLista"/>
        <w:spacing w:after="0"/>
        <w:ind w:left="1134" w:firstLine="0"/>
        <w:jc w:val="left"/>
        <w:rPr>
          <w:rFonts w:ascii="Arial" w:hAnsi="Arial" w:cs="Arial"/>
          <w:b/>
          <w:sz w:val="22"/>
        </w:rPr>
      </w:pPr>
    </w:p>
    <w:tbl>
      <w:tblPr>
        <w:tblStyle w:val="TableGrid"/>
        <w:tblpPr w:leftFromText="141" w:rightFromText="141" w:vertAnchor="text" w:horzAnchor="margin" w:tblpX="-30" w:tblpY="62"/>
        <w:tblW w:w="14591" w:type="dxa"/>
        <w:tblInd w:w="0" w:type="dxa"/>
        <w:tblLayout w:type="fixed"/>
        <w:tblCellMar>
          <w:top w:w="72" w:type="dxa"/>
        </w:tblCellMar>
        <w:tblLook w:val="04A0" w:firstRow="1" w:lastRow="0" w:firstColumn="1" w:lastColumn="0" w:noHBand="0" w:noVBand="1"/>
      </w:tblPr>
      <w:tblGrid>
        <w:gridCol w:w="3375"/>
        <w:gridCol w:w="3065"/>
        <w:gridCol w:w="8102"/>
        <w:gridCol w:w="49"/>
      </w:tblGrid>
      <w:tr w:rsidR="00FB0C6E" w14:paraId="2B47ED2B" w14:textId="77777777" w:rsidTr="00FB0C6E">
        <w:trPr>
          <w:gridAfter w:val="1"/>
          <w:wAfter w:w="49" w:type="dxa"/>
          <w:trHeight w:val="429"/>
        </w:trPr>
        <w:tc>
          <w:tcPr>
            <w:tcW w:w="1454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431CE24" w14:textId="3F307324" w:rsidR="00FB0C6E" w:rsidRPr="00FB0C6E" w:rsidRDefault="00FB0C6E" w:rsidP="00F60C47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Cs w:val="24"/>
              </w:rPr>
            </w:pPr>
            <w:r w:rsidRPr="00FB0C6E">
              <w:rPr>
                <w:rFonts w:ascii="Arial" w:hAnsi="Arial" w:cs="Arial"/>
                <w:b/>
                <w:szCs w:val="24"/>
              </w:rPr>
              <w:t>CLIENTES</w:t>
            </w:r>
          </w:p>
        </w:tc>
      </w:tr>
      <w:tr w:rsidR="00110724" w14:paraId="4332881F" w14:textId="77777777" w:rsidTr="00FB0C6E">
        <w:trPr>
          <w:gridAfter w:val="1"/>
          <w:wAfter w:w="49" w:type="dxa"/>
          <w:trHeight w:val="617"/>
        </w:trPr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1624A04" w14:textId="77777777" w:rsidR="00110724" w:rsidRPr="00FB0C6E" w:rsidRDefault="00110724" w:rsidP="00F60C47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Cs w:val="24"/>
              </w:rPr>
            </w:pPr>
            <w:r w:rsidRPr="00FB0C6E">
              <w:rPr>
                <w:rFonts w:ascii="Arial" w:hAnsi="Arial" w:cs="Arial"/>
                <w:b/>
                <w:szCs w:val="24"/>
              </w:rPr>
              <w:t>ÁREA RESPONSÁVEL</w:t>
            </w:r>
          </w:p>
        </w:tc>
        <w:tc>
          <w:tcPr>
            <w:tcW w:w="111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1C763F3" w14:textId="08697AE4" w:rsidR="00110724" w:rsidRPr="00FB0C6E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Cs w:val="24"/>
              </w:rPr>
            </w:pPr>
            <w:r w:rsidRPr="00FB0C6E">
              <w:rPr>
                <w:rFonts w:ascii="Arial" w:hAnsi="Arial" w:cs="Arial"/>
                <w:b/>
                <w:szCs w:val="24"/>
              </w:rPr>
              <w:t>SECQH</w:t>
            </w:r>
          </w:p>
        </w:tc>
      </w:tr>
      <w:tr w:rsidR="00110724" w14:paraId="2BA2F9D7" w14:textId="77777777" w:rsidTr="00FB0C6E">
        <w:trPr>
          <w:trHeight w:val="795"/>
        </w:trPr>
        <w:tc>
          <w:tcPr>
            <w:tcW w:w="3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49CD5D5" w14:textId="77777777" w:rsidR="00110724" w:rsidRPr="0095176F" w:rsidRDefault="00110724" w:rsidP="00F60C47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95176F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FC40FF8" w14:textId="77777777" w:rsidR="00110724" w:rsidRPr="002140CF" w:rsidRDefault="00110724" w:rsidP="00F60C47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b/>
                <w:sz w:val="20"/>
                <w:szCs w:val="20"/>
              </w:rPr>
              <w:t>INDICADOR ESTRATÉGICO</w:t>
            </w:r>
          </w:p>
        </w:tc>
        <w:tc>
          <w:tcPr>
            <w:tcW w:w="81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6FA54A6C" w14:textId="77777777" w:rsidR="00110724" w:rsidRPr="002140CF" w:rsidRDefault="00110724" w:rsidP="00F60C47">
            <w:pPr>
              <w:spacing w:after="0" w:line="259" w:lineRule="auto"/>
              <w:ind w:left="0" w:right="2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b/>
                <w:sz w:val="20"/>
                <w:szCs w:val="20"/>
              </w:rPr>
              <w:t>INICIATIVAS</w:t>
            </w:r>
          </w:p>
        </w:tc>
      </w:tr>
      <w:tr w:rsidR="00110724" w14:paraId="4AF673FB" w14:textId="77777777" w:rsidTr="00FB0C6E">
        <w:trPr>
          <w:trHeight w:val="839"/>
        </w:trPr>
        <w:tc>
          <w:tcPr>
            <w:tcW w:w="33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03FE04D4" w14:textId="16912C1E" w:rsidR="00110724" w:rsidRPr="009B5A05" w:rsidRDefault="00110724" w:rsidP="007C5D5F">
            <w:pPr>
              <w:spacing w:after="0" w:line="259" w:lineRule="auto"/>
              <w:ind w:left="124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9B5A05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Incentivar atividades que reforcem o compromisso da empresa com a sociedade, valorizando as políticas públicas de abastecimento estabelecendo o diálogo contínuo</w:t>
            </w:r>
          </w:p>
        </w:tc>
        <w:tc>
          <w:tcPr>
            <w:tcW w:w="30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430BDCFB" w14:textId="77777777" w:rsidR="00110724" w:rsidRPr="002140CF" w:rsidRDefault="00110724" w:rsidP="007C5D5F">
            <w:pPr>
              <w:spacing w:after="0" w:line="259" w:lineRule="auto"/>
              <w:ind w:left="114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sz w:val="20"/>
                <w:szCs w:val="20"/>
              </w:rPr>
              <w:t>Índice de cumprimento do plano de trabalho relativos aos acordos</w:t>
            </w:r>
            <w:r>
              <w:rPr>
                <w:rFonts w:ascii="Arial" w:hAnsi="Arial" w:cs="Arial"/>
                <w:sz w:val="20"/>
                <w:szCs w:val="20"/>
              </w:rPr>
              <w:t xml:space="preserve"> / termos</w:t>
            </w:r>
            <w:r w:rsidRPr="002140CF">
              <w:rPr>
                <w:rFonts w:ascii="Arial" w:hAnsi="Arial" w:cs="Arial"/>
                <w:sz w:val="20"/>
                <w:szCs w:val="20"/>
              </w:rPr>
              <w:t xml:space="preserve"> firmados pela Seção do Centro de Qualidade Hortigranjeira com instituições públicas e privadas</w:t>
            </w:r>
          </w:p>
        </w:tc>
        <w:tc>
          <w:tcPr>
            <w:tcW w:w="815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6757EC94" w14:textId="77777777" w:rsidR="00FB0C6E" w:rsidRDefault="00FB0C6E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14:paraId="331BD5BD" w14:textId="77777777" w:rsidR="00FB0C6E" w:rsidRDefault="00FB0C6E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14:paraId="39296A37" w14:textId="77777777" w:rsidR="00110724" w:rsidRPr="002140CF" w:rsidRDefault="00110724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sz w:val="20"/>
                <w:szCs w:val="20"/>
              </w:rPr>
              <w:t xml:space="preserve">Cumprir plano de trabalho dos seguintes acordos de cooperação: </w:t>
            </w:r>
          </w:p>
          <w:p w14:paraId="04DCA271" w14:textId="77777777" w:rsidR="00110724" w:rsidRPr="002140CF" w:rsidRDefault="00110724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sz w:val="20"/>
                <w:szCs w:val="20"/>
              </w:rPr>
              <w:t>- Acordo de cooperação com Secretaria de Defesa Agropecuária (SDA) do Ministério de Agricultura, Pecuária e Abastecimento (MAPA),</w:t>
            </w:r>
          </w:p>
          <w:p w14:paraId="1F507017" w14:textId="77777777" w:rsidR="00110724" w:rsidRPr="002140CF" w:rsidRDefault="00110724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sz w:val="20"/>
                <w:szCs w:val="20"/>
              </w:rPr>
              <w:t>- Acordo de cooperação com Empresa Brasileira de Pesquisa Agropecuária – EMBRAPA,</w:t>
            </w:r>
          </w:p>
          <w:p w14:paraId="6BE8EE2E" w14:textId="7394BE5C" w:rsidR="00110724" w:rsidRPr="002140CF" w:rsidRDefault="00110724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sz w:val="20"/>
                <w:szCs w:val="20"/>
              </w:rPr>
              <w:t>- Acordo de cooperação com Associação Brasileira de Embalagem – ABRE e Associação Brasileira de Supermercados – ABRAS</w:t>
            </w:r>
            <w:r>
              <w:rPr>
                <w:rFonts w:ascii="Arial" w:hAnsi="Arial" w:cs="Arial"/>
                <w:sz w:val="20"/>
                <w:szCs w:val="20"/>
              </w:rPr>
              <w:t xml:space="preserve"> – Programa Embalagem na medida,</w:t>
            </w:r>
          </w:p>
          <w:p w14:paraId="62065405" w14:textId="3BB46DB0" w:rsidR="00110724" w:rsidRPr="002140CF" w:rsidRDefault="00110724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sz w:val="20"/>
                <w:szCs w:val="20"/>
              </w:rPr>
              <w:t xml:space="preserve">- Termo de Cooperação Técnico-Científico </w:t>
            </w:r>
            <w:r>
              <w:rPr>
                <w:rFonts w:ascii="Arial" w:hAnsi="Arial" w:cs="Arial"/>
                <w:sz w:val="20"/>
                <w:szCs w:val="20"/>
              </w:rPr>
              <w:t>com Universidade Paulista –UNIP,</w:t>
            </w:r>
          </w:p>
          <w:p w14:paraId="4BE6E75E" w14:textId="77777777" w:rsidR="00110724" w:rsidRDefault="00110724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2140CF">
              <w:rPr>
                <w:rFonts w:ascii="Arial" w:hAnsi="Arial" w:cs="Arial"/>
                <w:sz w:val="20"/>
                <w:szCs w:val="20"/>
              </w:rPr>
              <w:t xml:space="preserve">- Termo de Compromisso com Faculdade de Saúde Pública FSP-USP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 w:rsidRPr="002140C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140CF">
              <w:rPr>
                <w:rFonts w:ascii="Arial" w:hAnsi="Arial" w:cs="Arial"/>
                <w:sz w:val="20"/>
                <w:szCs w:val="20"/>
              </w:rPr>
              <w:t>Hortiescolha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27D220A8" w14:textId="338B2C01" w:rsidR="00110724" w:rsidRPr="002140CF" w:rsidRDefault="00110724" w:rsidP="007C5D5F">
            <w:pPr>
              <w:spacing w:after="0" w:line="259" w:lineRule="auto"/>
              <w:ind w:left="196" w:right="7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APL - Efetuar tratativas com parcerias da Região de Sorocaba e outras regiões</w:t>
            </w:r>
          </w:p>
        </w:tc>
      </w:tr>
      <w:tr w:rsidR="00110724" w14:paraId="0051038C" w14:textId="77777777" w:rsidTr="00FB0C6E">
        <w:trPr>
          <w:trHeight w:val="767"/>
        </w:trPr>
        <w:tc>
          <w:tcPr>
            <w:tcW w:w="337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BCC38DA" w14:textId="77777777" w:rsidR="00110724" w:rsidRPr="00706EE1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4ADE6C7" w14:textId="77777777" w:rsidR="00110724" w:rsidRPr="002140CF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1" w:type="dxa"/>
            <w:gridSpan w:val="2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E7B2334" w14:textId="77777777" w:rsidR="00110724" w:rsidRPr="002140CF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0724" w14:paraId="00870B7B" w14:textId="77777777" w:rsidTr="00FB0C6E">
        <w:trPr>
          <w:trHeight w:val="983"/>
        </w:trPr>
        <w:tc>
          <w:tcPr>
            <w:tcW w:w="337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F01C51C" w14:textId="77777777" w:rsidR="00110724" w:rsidRPr="00706EE1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1F3A64E" w14:textId="77777777" w:rsidR="00110724" w:rsidRPr="002140CF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1" w:type="dxa"/>
            <w:gridSpan w:val="2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B3FCC1D" w14:textId="77777777" w:rsidR="00110724" w:rsidRPr="002140CF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0724" w14:paraId="329BEFD8" w14:textId="77777777" w:rsidTr="00FB0C6E">
        <w:trPr>
          <w:trHeight w:val="1130"/>
        </w:trPr>
        <w:tc>
          <w:tcPr>
            <w:tcW w:w="337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02B46" w14:textId="77777777" w:rsidR="00110724" w:rsidRPr="00706EE1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19021B" w14:textId="77777777" w:rsidR="00110724" w:rsidRPr="002140CF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5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2BDC5" w14:textId="77777777" w:rsidR="00110724" w:rsidRPr="002140CF" w:rsidRDefault="00110724" w:rsidP="00F60C47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0D1AD3E" w14:textId="77777777" w:rsidR="00F675EE" w:rsidRDefault="00F675EE" w:rsidP="00C03EED">
      <w:pPr>
        <w:spacing w:after="3"/>
        <w:ind w:left="993" w:firstLine="423"/>
        <w:jc w:val="left"/>
        <w:rPr>
          <w:rFonts w:ascii="Arial" w:hAnsi="Arial" w:cs="Arial"/>
          <w:sz w:val="22"/>
        </w:rPr>
      </w:pPr>
    </w:p>
    <w:p w14:paraId="08727C31" w14:textId="77777777" w:rsidR="00110724" w:rsidRDefault="00110724" w:rsidP="00C03EED">
      <w:pPr>
        <w:spacing w:after="3"/>
        <w:ind w:left="993" w:firstLine="423"/>
        <w:jc w:val="left"/>
        <w:rPr>
          <w:rFonts w:ascii="Arial" w:hAnsi="Arial" w:cs="Arial"/>
          <w:sz w:val="22"/>
        </w:rPr>
      </w:pPr>
    </w:p>
    <w:p w14:paraId="2B131003" w14:textId="77777777" w:rsidR="00110724" w:rsidRDefault="00110724" w:rsidP="00C03EED">
      <w:pPr>
        <w:spacing w:after="3"/>
        <w:ind w:left="993" w:firstLine="423"/>
        <w:jc w:val="left"/>
        <w:rPr>
          <w:rFonts w:ascii="Arial" w:hAnsi="Arial" w:cs="Arial"/>
          <w:sz w:val="22"/>
        </w:rPr>
      </w:pPr>
    </w:p>
    <w:p w14:paraId="1559FD03" w14:textId="77777777" w:rsidR="00110724" w:rsidRDefault="00110724" w:rsidP="00C03EED">
      <w:pPr>
        <w:spacing w:after="3"/>
        <w:ind w:left="993" w:firstLine="423"/>
        <w:jc w:val="left"/>
        <w:rPr>
          <w:rFonts w:ascii="Arial" w:hAnsi="Arial" w:cs="Arial"/>
          <w:sz w:val="22"/>
        </w:rPr>
      </w:pPr>
    </w:p>
    <w:p w14:paraId="5B56C451" w14:textId="77777777" w:rsidR="00110724" w:rsidRDefault="00110724" w:rsidP="00C03EED">
      <w:pPr>
        <w:spacing w:after="3"/>
        <w:ind w:left="993" w:firstLine="423"/>
        <w:jc w:val="left"/>
        <w:rPr>
          <w:rFonts w:ascii="Arial" w:hAnsi="Arial" w:cs="Arial"/>
          <w:sz w:val="22"/>
        </w:rPr>
      </w:pPr>
    </w:p>
    <w:p w14:paraId="18C87440" w14:textId="77777777" w:rsidR="00A53B7D" w:rsidRDefault="00A53B7D" w:rsidP="00C03EED">
      <w:pPr>
        <w:spacing w:after="3"/>
        <w:ind w:left="993" w:firstLine="423"/>
        <w:jc w:val="left"/>
        <w:rPr>
          <w:rFonts w:ascii="Arial" w:hAnsi="Arial" w:cs="Arial"/>
          <w:sz w:val="22"/>
        </w:rPr>
      </w:pPr>
    </w:p>
    <w:p w14:paraId="06EFE6E3" w14:textId="0525FE1D" w:rsidR="00F675EE" w:rsidRPr="00D47681" w:rsidRDefault="00A93A3F" w:rsidP="00393B41">
      <w:pPr>
        <w:pStyle w:val="PargrafodaLista"/>
        <w:numPr>
          <w:ilvl w:val="2"/>
          <w:numId w:val="18"/>
        </w:numPr>
        <w:spacing w:after="0"/>
        <w:ind w:left="1134" w:hanging="708"/>
        <w:jc w:val="left"/>
        <w:rPr>
          <w:rFonts w:ascii="Arial" w:hAnsi="Arial" w:cs="Arial"/>
        </w:rPr>
      </w:pPr>
      <w:r w:rsidRPr="00D47681">
        <w:rPr>
          <w:rFonts w:ascii="Arial" w:hAnsi="Arial" w:cs="Arial"/>
          <w:sz w:val="22"/>
        </w:rPr>
        <w:t>SESUS – Índice de doação de alimentos</w:t>
      </w:r>
      <w:r w:rsidR="00C64A21" w:rsidRPr="00D47681">
        <w:rPr>
          <w:rFonts w:ascii="Arial" w:hAnsi="Arial" w:cs="Arial"/>
          <w:sz w:val="22"/>
        </w:rPr>
        <w:t>:</w:t>
      </w:r>
    </w:p>
    <w:tbl>
      <w:tblPr>
        <w:tblStyle w:val="TableGrid"/>
        <w:tblpPr w:leftFromText="141" w:rightFromText="141" w:vertAnchor="text" w:horzAnchor="margin" w:tblpX="72" w:tblpY="66"/>
        <w:tblW w:w="13936" w:type="dxa"/>
        <w:tblInd w:w="0" w:type="dxa"/>
        <w:tblCellMar>
          <w:top w:w="71" w:type="dxa"/>
          <w:left w:w="30" w:type="dxa"/>
          <w:right w:w="36" w:type="dxa"/>
        </w:tblCellMar>
        <w:tblLook w:val="04A0" w:firstRow="1" w:lastRow="0" w:firstColumn="1" w:lastColumn="0" w:noHBand="0" w:noVBand="1"/>
      </w:tblPr>
      <w:tblGrid>
        <w:gridCol w:w="5002"/>
        <w:gridCol w:w="4670"/>
        <w:gridCol w:w="4264"/>
      </w:tblGrid>
      <w:tr w:rsidR="00FB0C6E" w:rsidRPr="00D56EC7" w14:paraId="152F1833" w14:textId="77777777" w:rsidTr="00FB0C6E">
        <w:trPr>
          <w:trHeight w:val="469"/>
        </w:trPr>
        <w:tc>
          <w:tcPr>
            <w:tcW w:w="1393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A0B5B6D" w14:textId="77777777" w:rsidR="00FB0C6E" w:rsidRPr="00FB6024" w:rsidRDefault="00FB0C6E" w:rsidP="00F60C47">
            <w:pPr>
              <w:spacing w:after="160" w:line="259" w:lineRule="auto"/>
              <w:jc w:val="center"/>
              <w:rPr>
                <w:rFonts w:ascii="Arial" w:hAnsi="Arial" w:cs="Arial"/>
                <w:sz w:val="22"/>
              </w:rPr>
            </w:pPr>
            <w:r w:rsidRPr="00FB6024">
              <w:rPr>
                <w:rFonts w:ascii="Arial" w:hAnsi="Arial" w:cs="Arial"/>
                <w:b/>
                <w:sz w:val="22"/>
              </w:rPr>
              <w:t>CLIENTES</w:t>
            </w:r>
          </w:p>
        </w:tc>
      </w:tr>
      <w:tr w:rsidR="00FB0C6E" w:rsidRPr="00D56EC7" w14:paraId="735EB43D" w14:textId="77777777" w:rsidTr="00FB0C6E">
        <w:trPr>
          <w:trHeight w:val="930"/>
        </w:trPr>
        <w:tc>
          <w:tcPr>
            <w:tcW w:w="5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AC015C6" w14:textId="77777777" w:rsidR="00FB0C6E" w:rsidRPr="00FB6024" w:rsidRDefault="00FB0C6E" w:rsidP="00F60C47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FB6024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89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21B083E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  <w:r w:rsidRPr="00FB6024">
              <w:rPr>
                <w:rFonts w:ascii="Arial" w:hAnsi="Arial" w:cs="Arial"/>
                <w:b/>
                <w:sz w:val="22"/>
              </w:rPr>
              <w:t xml:space="preserve">                                                                            </w:t>
            </w:r>
            <w:r>
              <w:rPr>
                <w:rFonts w:ascii="Arial" w:hAnsi="Arial" w:cs="Arial"/>
                <w:b/>
                <w:sz w:val="22"/>
              </w:rPr>
              <w:t xml:space="preserve">     </w:t>
            </w:r>
            <w:r w:rsidRPr="00FB6024">
              <w:rPr>
                <w:rFonts w:ascii="Arial" w:hAnsi="Arial" w:cs="Arial"/>
                <w:b/>
                <w:sz w:val="22"/>
              </w:rPr>
              <w:t>SESUS</w:t>
            </w:r>
          </w:p>
        </w:tc>
      </w:tr>
      <w:tr w:rsidR="00FB0C6E" w:rsidRPr="00D56EC7" w14:paraId="666E47FF" w14:textId="77777777" w:rsidTr="00FB0C6E">
        <w:trPr>
          <w:trHeight w:val="909"/>
        </w:trPr>
        <w:tc>
          <w:tcPr>
            <w:tcW w:w="5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1335733C" w14:textId="77777777" w:rsidR="00FB0C6E" w:rsidRPr="00FB6024" w:rsidRDefault="00FB0C6E" w:rsidP="00F60C47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FB6024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4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4928E01" w14:textId="77777777" w:rsidR="00FB0C6E" w:rsidRPr="00FB6024" w:rsidRDefault="00FB0C6E" w:rsidP="00F60C47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FB6024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4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55E819A" w14:textId="77777777" w:rsidR="00FB0C6E" w:rsidRPr="00FB6024" w:rsidRDefault="00FB0C6E" w:rsidP="00F60C47">
            <w:pPr>
              <w:spacing w:line="259" w:lineRule="auto"/>
              <w:ind w:left="14"/>
              <w:jc w:val="center"/>
              <w:rPr>
                <w:rFonts w:ascii="Arial" w:hAnsi="Arial" w:cs="Arial"/>
                <w:sz w:val="22"/>
              </w:rPr>
            </w:pPr>
            <w:r w:rsidRPr="00FB6024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FB0C6E" w:rsidRPr="00D56EC7" w14:paraId="2B6F9E8B" w14:textId="77777777" w:rsidTr="00FB0C6E">
        <w:trPr>
          <w:trHeight w:val="415"/>
        </w:trPr>
        <w:tc>
          <w:tcPr>
            <w:tcW w:w="50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2FCCE7EA" w14:textId="7818C200" w:rsidR="00FB0C6E" w:rsidRPr="009B5A05" w:rsidRDefault="00FB0C6E" w:rsidP="007C5D5F">
            <w:pPr>
              <w:spacing w:after="0" w:line="259" w:lineRule="auto"/>
              <w:ind w:left="8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9B5A05">
              <w:rPr>
                <w:rFonts w:ascii="Arial" w:eastAsia="Times New Roman" w:hAnsi="Arial" w:cs="Arial"/>
                <w:color w:val="auto"/>
                <w:sz w:val="22"/>
              </w:rPr>
              <w:t>Incentivar atividades que reforcem o compromisso da empresa com a sociedade, valorizando as políticas públicas de abastecimento estabelecendo o diálogo contínuo</w:t>
            </w:r>
            <w:r w:rsidRPr="009B5A05">
              <w:rPr>
                <w:rFonts w:ascii="Arial" w:hAnsi="Arial" w:cs="Arial"/>
                <w:color w:val="auto"/>
                <w:sz w:val="22"/>
              </w:rPr>
              <w:t>.</w:t>
            </w:r>
          </w:p>
          <w:p w14:paraId="62E9D386" w14:textId="50FC49FA" w:rsidR="00FB0C6E" w:rsidRPr="00F1413E" w:rsidRDefault="00FB0C6E" w:rsidP="007C5D5F">
            <w:pPr>
              <w:spacing w:after="0" w:line="259" w:lineRule="auto"/>
              <w:ind w:left="8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46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3F649B83" w14:textId="77777777" w:rsidR="00FB0C6E" w:rsidRPr="0095176F" w:rsidRDefault="00FB0C6E" w:rsidP="007C5D5F">
            <w:pPr>
              <w:spacing w:after="0" w:line="259" w:lineRule="auto"/>
              <w:ind w:left="84" w:firstLine="0"/>
              <w:jc w:val="left"/>
              <w:rPr>
                <w:rFonts w:ascii="Arial" w:hAnsi="Arial" w:cs="Arial"/>
                <w:sz w:val="22"/>
              </w:rPr>
            </w:pPr>
            <w:r w:rsidRPr="00DB3B52">
              <w:rPr>
                <w:rFonts w:ascii="Arial" w:hAnsi="Arial" w:cs="Arial"/>
                <w:color w:val="auto"/>
                <w:sz w:val="22"/>
              </w:rPr>
              <w:t>Índice de doação de alimentos capital e interior</w:t>
            </w:r>
          </w:p>
        </w:tc>
        <w:tc>
          <w:tcPr>
            <w:tcW w:w="42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1AED6A5" w14:textId="77777777" w:rsidR="00FB0C6E" w:rsidRPr="0095176F" w:rsidRDefault="00FB0C6E" w:rsidP="007C5D5F">
            <w:pPr>
              <w:spacing w:after="4" w:line="286" w:lineRule="auto"/>
              <w:ind w:left="161" w:firstLine="0"/>
              <w:jc w:val="left"/>
              <w:rPr>
                <w:rFonts w:ascii="Arial" w:hAnsi="Arial" w:cs="Arial"/>
                <w:sz w:val="22"/>
              </w:rPr>
            </w:pPr>
            <w:r w:rsidRPr="0095176F">
              <w:rPr>
                <w:rFonts w:ascii="Arial" w:hAnsi="Arial" w:cs="Arial"/>
                <w:sz w:val="22"/>
              </w:rPr>
              <w:t>- Incrementar campanhas de doação</w:t>
            </w:r>
          </w:p>
          <w:p w14:paraId="7B6D3A8D" w14:textId="77777777" w:rsidR="00FB0C6E" w:rsidRPr="0095176F" w:rsidRDefault="00FB0C6E" w:rsidP="007C5D5F">
            <w:pPr>
              <w:spacing w:after="0" w:line="259" w:lineRule="auto"/>
              <w:ind w:left="161" w:firstLine="0"/>
              <w:jc w:val="left"/>
              <w:rPr>
                <w:rFonts w:ascii="Arial" w:hAnsi="Arial" w:cs="Arial"/>
                <w:sz w:val="22"/>
              </w:rPr>
            </w:pPr>
            <w:r w:rsidRPr="0095176F">
              <w:rPr>
                <w:rFonts w:ascii="Arial" w:hAnsi="Arial" w:cs="Arial"/>
                <w:sz w:val="22"/>
              </w:rPr>
              <w:t>- Buscar novas parcerias</w:t>
            </w:r>
          </w:p>
        </w:tc>
      </w:tr>
      <w:tr w:rsidR="00FB0C6E" w:rsidRPr="00D56EC7" w14:paraId="07E8CE25" w14:textId="77777777" w:rsidTr="00FB0C6E">
        <w:trPr>
          <w:trHeight w:val="956"/>
        </w:trPr>
        <w:tc>
          <w:tcPr>
            <w:tcW w:w="500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421FE14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71D3F53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26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81328F3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FB0C6E" w:rsidRPr="00D56EC7" w14:paraId="455096FB" w14:textId="77777777" w:rsidTr="00FB0C6E">
        <w:trPr>
          <w:trHeight w:val="594"/>
        </w:trPr>
        <w:tc>
          <w:tcPr>
            <w:tcW w:w="500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9390735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BD644B5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26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616C666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FB0C6E" w:rsidRPr="00D56EC7" w14:paraId="29AC6A2E" w14:textId="77777777" w:rsidTr="00FB0C6E">
        <w:trPr>
          <w:trHeight w:val="1434"/>
        </w:trPr>
        <w:tc>
          <w:tcPr>
            <w:tcW w:w="500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CF03A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7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8C121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2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5E395" w14:textId="77777777" w:rsidR="00FB0C6E" w:rsidRPr="00FB6024" w:rsidRDefault="00FB0C6E" w:rsidP="00F60C47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</w:tbl>
    <w:p w14:paraId="56723BE7" w14:textId="77777777" w:rsidR="00FB6024" w:rsidRDefault="00FB6024" w:rsidP="00FB6024">
      <w:pPr>
        <w:spacing w:after="0" w:line="264" w:lineRule="auto"/>
        <w:ind w:left="1480"/>
        <w:rPr>
          <w:rFonts w:ascii="Arial" w:hAnsi="Arial" w:cs="Arial"/>
          <w:sz w:val="18"/>
          <w:szCs w:val="18"/>
        </w:rPr>
      </w:pPr>
    </w:p>
    <w:p w14:paraId="0E92EE71" w14:textId="77777777" w:rsidR="00A53B7D" w:rsidRDefault="00A53B7D" w:rsidP="00FB6024">
      <w:pPr>
        <w:spacing w:after="0" w:line="264" w:lineRule="auto"/>
        <w:ind w:left="1480"/>
        <w:rPr>
          <w:rFonts w:ascii="Arial" w:hAnsi="Arial" w:cs="Arial"/>
          <w:sz w:val="18"/>
          <w:szCs w:val="18"/>
        </w:rPr>
      </w:pPr>
    </w:p>
    <w:p w14:paraId="69EB6D66" w14:textId="77777777" w:rsidR="00FB0C6E" w:rsidRDefault="00FB0C6E" w:rsidP="00FB6024">
      <w:pPr>
        <w:spacing w:after="0" w:line="264" w:lineRule="auto"/>
        <w:ind w:left="1480"/>
        <w:rPr>
          <w:rFonts w:ascii="Arial" w:hAnsi="Arial" w:cs="Arial"/>
          <w:sz w:val="18"/>
          <w:szCs w:val="18"/>
        </w:rPr>
      </w:pPr>
    </w:p>
    <w:p w14:paraId="07D0DE11" w14:textId="77777777" w:rsidR="00FB0C6E" w:rsidRDefault="00FB0C6E" w:rsidP="00FB6024">
      <w:pPr>
        <w:spacing w:after="0" w:line="264" w:lineRule="auto"/>
        <w:ind w:left="1480"/>
        <w:rPr>
          <w:rFonts w:ascii="Arial" w:hAnsi="Arial" w:cs="Arial"/>
          <w:sz w:val="18"/>
          <w:szCs w:val="18"/>
        </w:rPr>
      </w:pPr>
    </w:p>
    <w:p w14:paraId="35D2221E" w14:textId="77777777" w:rsidR="00A53B7D" w:rsidRDefault="00A53B7D" w:rsidP="00FB6024">
      <w:pPr>
        <w:spacing w:after="0" w:line="264" w:lineRule="auto"/>
        <w:ind w:left="1480"/>
        <w:rPr>
          <w:rFonts w:ascii="Arial" w:hAnsi="Arial" w:cs="Arial"/>
          <w:sz w:val="18"/>
          <w:szCs w:val="18"/>
        </w:rPr>
      </w:pPr>
    </w:p>
    <w:p w14:paraId="2DFAA649" w14:textId="77777777" w:rsidR="0076094C" w:rsidRPr="00D56EC7" w:rsidRDefault="0076094C" w:rsidP="00FB6024">
      <w:pPr>
        <w:spacing w:after="0" w:line="264" w:lineRule="auto"/>
        <w:ind w:left="1480"/>
        <w:rPr>
          <w:rFonts w:ascii="Arial" w:hAnsi="Arial" w:cs="Arial"/>
          <w:sz w:val="18"/>
          <w:szCs w:val="18"/>
        </w:rPr>
      </w:pPr>
    </w:p>
    <w:p w14:paraId="367CF2D9" w14:textId="77777777" w:rsidR="00501DB5" w:rsidRDefault="00501DB5" w:rsidP="00013D77">
      <w:pPr>
        <w:spacing w:after="342"/>
        <w:jc w:val="left"/>
      </w:pPr>
    </w:p>
    <w:p w14:paraId="74162A59" w14:textId="77777777" w:rsidR="00FB0C6E" w:rsidRDefault="00FB0C6E" w:rsidP="00013D77">
      <w:pPr>
        <w:spacing w:after="342"/>
        <w:jc w:val="left"/>
      </w:pPr>
    </w:p>
    <w:p w14:paraId="711E1674" w14:textId="77777777" w:rsidR="00FB0C6E" w:rsidRPr="00501DB5" w:rsidRDefault="00FB0C6E" w:rsidP="00013D77">
      <w:pPr>
        <w:spacing w:after="342"/>
        <w:jc w:val="left"/>
      </w:pPr>
    </w:p>
    <w:tbl>
      <w:tblPr>
        <w:tblStyle w:val="TableGrid"/>
        <w:tblpPr w:leftFromText="141" w:rightFromText="141" w:vertAnchor="text" w:horzAnchor="margin" w:tblpXSpec="center" w:tblpY="695"/>
        <w:tblW w:w="13598" w:type="dxa"/>
        <w:tblInd w:w="0" w:type="dxa"/>
        <w:tblLayout w:type="fixed"/>
        <w:tblCellMar>
          <w:top w:w="74" w:type="dxa"/>
          <w:left w:w="32" w:type="dxa"/>
          <w:right w:w="26" w:type="dxa"/>
        </w:tblCellMar>
        <w:tblLook w:val="04A0" w:firstRow="1" w:lastRow="0" w:firstColumn="1" w:lastColumn="0" w:noHBand="0" w:noVBand="1"/>
      </w:tblPr>
      <w:tblGrid>
        <w:gridCol w:w="5142"/>
        <w:gridCol w:w="4716"/>
        <w:gridCol w:w="3740"/>
      </w:tblGrid>
      <w:tr w:rsidR="00FB0C6E" w14:paraId="4B4E40AC" w14:textId="77777777" w:rsidTr="00FB0C6E">
        <w:trPr>
          <w:trHeight w:val="535"/>
        </w:trPr>
        <w:tc>
          <w:tcPr>
            <w:tcW w:w="135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9A7BDCD" w14:textId="45710A15" w:rsidR="00FB0C6E" w:rsidRPr="00183B7B" w:rsidRDefault="00FB0C6E" w:rsidP="00417611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183B7B">
              <w:rPr>
                <w:rFonts w:ascii="Arial" w:hAnsi="Arial" w:cs="Arial"/>
                <w:b/>
                <w:sz w:val="22"/>
              </w:rPr>
              <w:t>CLIENTES</w:t>
            </w:r>
          </w:p>
        </w:tc>
      </w:tr>
      <w:tr w:rsidR="00FB0C6E" w14:paraId="4E634D6D" w14:textId="77777777" w:rsidTr="00FB0C6E">
        <w:trPr>
          <w:trHeight w:val="510"/>
        </w:trPr>
        <w:tc>
          <w:tcPr>
            <w:tcW w:w="5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413F083" w14:textId="77777777" w:rsidR="00FB0C6E" w:rsidRPr="00183B7B" w:rsidRDefault="00FB0C6E" w:rsidP="00417611">
            <w:pPr>
              <w:spacing w:after="0" w:line="259" w:lineRule="auto"/>
              <w:ind w:left="33" w:firstLine="0"/>
              <w:jc w:val="center"/>
              <w:rPr>
                <w:rFonts w:ascii="Arial" w:hAnsi="Arial" w:cs="Arial"/>
                <w:sz w:val="22"/>
              </w:rPr>
            </w:pPr>
            <w:r w:rsidRPr="00183B7B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84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D888D39" w14:textId="77777777" w:rsidR="00FB0C6E" w:rsidRPr="00183B7B" w:rsidRDefault="00FB0C6E" w:rsidP="001205B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 w:rsidRPr="00183B7B">
              <w:rPr>
                <w:rFonts w:ascii="Arial" w:hAnsi="Arial" w:cs="Arial"/>
                <w:b/>
                <w:sz w:val="22"/>
              </w:rPr>
              <w:t xml:space="preserve">                                                                               SESUS</w:t>
            </w:r>
          </w:p>
        </w:tc>
      </w:tr>
      <w:tr w:rsidR="00FB0C6E" w14:paraId="76ED1EA3" w14:textId="77777777" w:rsidTr="00FB0C6E">
        <w:trPr>
          <w:trHeight w:val="1003"/>
        </w:trPr>
        <w:tc>
          <w:tcPr>
            <w:tcW w:w="5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529E2105" w14:textId="77777777" w:rsidR="00FB0C6E" w:rsidRPr="00183B7B" w:rsidRDefault="00FB0C6E" w:rsidP="00417611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183B7B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4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17658F2A" w14:textId="77777777" w:rsidR="00FB0C6E" w:rsidRPr="00183B7B" w:rsidRDefault="00FB0C6E" w:rsidP="00417611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183B7B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3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2E3209A3" w14:textId="77777777" w:rsidR="00FB0C6E" w:rsidRPr="00183B7B" w:rsidRDefault="00FB0C6E" w:rsidP="00417611">
            <w:pPr>
              <w:spacing w:after="0" w:line="259" w:lineRule="auto"/>
              <w:ind w:left="0" w:right="3" w:firstLine="0"/>
              <w:jc w:val="center"/>
              <w:rPr>
                <w:rFonts w:ascii="Arial" w:hAnsi="Arial" w:cs="Arial"/>
                <w:sz w:val="22"/>
              </w:rPr>
            </w:pPr>
            <w:r w:rsidRPr="00183B7B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FB0C6E" w14:paraId="6437AC29" w14:textId="77777777" w:rsidTr="00FB0C6E">
        <w:trPr>
          <w:trHeight w:val="741"/>
        </w:trPr>
        <w:tc>
          <w:tcPr>
            <w:tcW w:w="51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01BD3A65" w14:textId="2AAF0EB6" w:rsidR="00FB0C6E" w:rsidRPr="009B5A05" w:rsidRDefault="00FB0C6E" w:rsidP="007C5D5F">
            <w:pPr>
              <w:spacing w:after="0" w:line="259" w:lineRule="auto"/>
              <w:ind w:left="92" w:firstLine="0"/>
              <w:jc w:val="left"/>
              <w:rPr>
                <w:rFonts w:ascii="Arial" w:hAnsi="Arial" w:cs="Arial"/>
                <w:sz w:val="22"/>
              </w:rPr>
            </w:pPr>
            <w:r w:rsidRPr="009B5A05">
              <w:rPr>
                <w:rFonts w:ascii="Arial" w:eastAsia="Times New Roman" w:hAnsi="Arial" w:cs="Arial"/>
                <w:color w:val="auto"/>
                <w:sz w:val="22"/>
              </w:rPr>
              <w:t>Incentivar atividades que reforcem o compromisso da empresa com a sociedade, valorizando as políticas públicas de abastecimento estabelecendo o diálogo contínuo</w:t>
            </w:r>
          </w:p>
        </w:tc>
        <w:tc>
          <w:tcPr>
            <w:tcW w:w="47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0BCD54D6" w14:textId="77777777" w:rsidR="00FB0C6E" w:rsidRDefault="00FB0C6E" w:rsidP="007C5D5F">
            <w:pPr>
              <w:spacing w:after="0" w:line="259" w:lineRule="auto"/>
              <w:ind w:left="92" w:right="32" w:firstLine="0"/>
              <w:jc w:val="left"/>
              <w:rPr>
                <w:rFonts w:ascii="Arial" w:hAnsi="Arial" w:cs="Arial"/>
                <w:sz w:val="22"/>
              </w:rPr>
            </w:pPr>
          </w:p>
          <w:p w14:paraId="5F3C5475" w14:textId="77777777" w:rsidR="00FB0C6E" w:rsidRDefault="00FB0C6E" w:rsidP="007C5D5F">
            <w:pPr>
              <w:spacing w:after="0" w:line="259" w:lineRule="auto"/>
              <w:ind w:left="92" w:right="32" w:firstLine="0"/>
              <w:jc w:val="left"/>
              <w:rPr>
                <w:rFonts w:ascii="Arial" w:hAnsi="Arial" w:cs="Arial"/>
                <w:sz w:val="22"/>
              </w:rPr>
            </w:pPr>
          </w:p>
          <w:p w14:paraId="2880E79E" w14:textId="77777777" w:rsidR="00FB0C6E" w:rsidRDefault="00FB0C6E" w:rsidP="007C5D5F">
            <w:pPr>
              <w:spacing w:after="0" w:line="259" w:lineRule="auto"/>
              <w:ind w:left="92" w:right="32" w:firstLine="0"/>
              <w:jc w:val="left"/>
              <w:rPr>
                <w:rFonts w:ascii="Arial" w:hAnsi="Arial" w:cs="Arial"/>
                <w:sz w:val="22"/>
              </w:rPr>
            </w:pPr>
          </w:p>
          <w:p w14:paraId="073FCEEB" w14:textId="77777777" w:rsidR="00FB0C6E" w:rsidRDefault="00FB0C6E" w:rsidP="007C5D5F">
            <w:pPr>
              <w:spacing w:after="0" w:line="259" w:lineRule="auto"/>
              <w:ind w:left="92" w:right="32" w:firstLine="0"/>
              <w:jc w:val="left"/>
              <w:rPr>
                <w:rFonts w:ascii="Arial" w:hAnsi="Arial" w:cs="Arial"/>
                <w:sz w:val="22"/>
              </w:rPr>
            </w:pPr>
          </w:p>
          <w:p w14:paraId="5375ECD0" w14:textId="24183CD6" w:rsidR="00FB0C6E" w:rsidRPr="00DB3B52" w:rsidRDefault="00FB0C6E" w:rsidP="007C5D5F">
            <w:pPr>
              <w:spacing w:after="0" w:line="259" w:lineRule="auto"/>
              <w:ind w:left="92" w:right="32" w:firstLine="0"/>
              <w:jc w:val="left"/>
              <w:rPr>
                <w:rFonts w:ascii="Arial" w:hAnsi="Arial" w:cs="Arial"/>
                <w:sz w:val="22"/>
              </w:rPr>
            </w:pPr>
            <w:r w:rsidRPr="00DB3B52">
              <w:rPr>
                <w:rFonts w:ascii="Arial" w:hAnsi="Arial" w:cs="Arial"/>
                <w:sz w:val="22"/>
              </w:rPr>
              <w:t xml:space="preserve">Índice de cumprimento da qualificação </w:t>
            </w:r>
            <w:r>
              <w:rPr>
                <w:rFonts w:ascii="Arial" w:hAnsi="Arial" w:cs="Arial"/>
                <w:sz w:val="22"/>
              </w:rPr>
              <w:t>de pessoas,</w:t>
            </w:r>
            <w:r w:rsidRPr="00DB3B52">
              <w:rPr>
                <w:rFonts w:ascii="Arial" w:hAnsi="Arial" w:cs="Arial"/>
                <w:sz w:val="22"/>
              </w:rPr>
              <w:t xml:space="preserve"> na</w:t>
            </w:r>
            <w:r>
              <w:rPr>
                <w:rFonts w:ascii="Arial" w:hAnsi="Arial" w:cs="Arial"/>
                <w:sz w:val="22"/>
              </w:rPr>
              <w:t>s</w:t>
            </w:r>
            <w:r w:rsidRPr="00DB3B52">
              <w:rPr>
                <w:rFonts w:ascii="Arial" w:hAnsi="Arial" w:cs="Arial"/>
                <w:sz w:val="22"/>
              </w:rPr>
              <w:t xml:space="preserve"> área</w:t>
            </w:r>
            <w:r>
              <w:rPr>
                <w:rFonts w:ascii="Arial" w:hAnsi="Arial" w:cs="Arial"/>
                <w:sz w:val="22"/>
              </w:rPr>
              <w:t>s</w:t>
            </w:r>
            <w:r w:rsidRPr="00DB3B52">
              <w:rPr>
                <w:rFonts w:ascii="Arial" w:hAnsi="Arial" w:cs="Arial"/>
                <w:sz w:val="22"/>
              </w:rPr>
              <w:t xml:space="preserve"> de processamento, manipulação e higiene dos alimentos.</w:t>
            </w:r>
          </w:p>
        </w:tc>
        <w:tc>
          <w:tcPr>
            <w:tcW w:w="3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6E0AC346" w14:textId="77777777" w:rsidR="00FB0C6E" w:rsidRDefault="00FB0C6E" w:rsidP="007C5D5F">
            <w:pPr>
              <w:spacing w:after="0" w:line="259" w:lineRule="auto"/>
              <w:ind w:left="87" w:right="68" w:firstLine="0"/>
              <w:jc w:val="left"/>
              <w:rPr>
                <w:rFonts w:ascii="Arial" w:hAnsi="Arial" w:cs="Arial"/>
                <w:sz w:val="22"/>
              </w:rPr>
            </w:pPr>
          </w:p>
          <w:p w14:paraId="74426D70" w14:textId="77777777" w:rsidR="00FB0C6E" w:rsidRDefault="00FB0C6E" w:rsidP="007C5D5F">
            <w:pPr>
              <w:spacing w:after="0" w:line="259" w:lineRule="auto"/>
              <w:ind w:left="87" w:right="68" w:firstLine="0"/>
              <w:jc w:val="left"/>
              <w:rPr>
                <w:rFonts w:ascii="Arial" w:hAnsi="Arial" w:cs="Arial"/>
                <w:sz w:val="22"/>
              </w:rPr>
            </w:pPr>
          </w:p>
          <w:p w14:paraId="336D681C" w14:textId="77777777" w:rsidR="00FB0C6E" w:rsidRPr="00DB3B52" w:rsidRDefault="00FB0C6E" w:rsidP="007C5D5F">
            <w:pPr>
              <w:spacing w:after="0" w:line="259" w:lineRule="auto"/>
              <w:ind w:left="87" w:right="68" w:firstLine="0"/>
              <w:jc w:val="left"/>
              <w:rPr>
                <w:rFonts w:ascii="Arial" w:hAnsi="Arial" w:cs="Arial"/>
                <w:sz w:val="22"/>
              </w:rPr>
            </w:pPr>
          </w:p>
          <w:p w14:paraId="2DF251DC" w14:textId="77777777" w:rsidR="00FB0C6E" w:rsidRPr="00DB3B52" w:rsidRDefault="00FB0C6E" w:rsidP="007C5D5F">
            <w:pPr>
              <w:spacing w:after="0" w:line="259" w:lineRule="auto"/>
              <w:ind w:left="92" w:right="32" w:firstLine="0"/>
              <w:jc w:val="left"/>
              <w:rPr>
                <w:rFonts w:ascii="Arial" w:hAnsi="Arial" w:cs="Arial"/>
                <w:sz w:val="22"/>
              </w:rPr>
            </w:pPr>
          </w:p>
          <w:p w14:paraId="443B4175" w14:textId="77777777" w:rsidR="00FB0C6E" w:rsidRPr="00DB3B52" w:rsidRDefault="00FB0C6E" w:rsidP="007C5D5F">
            <w:pPr>
              <w:spacing w:after="0" w:line="259" w:lineRule="auto"/>
              <w:ind w:left="92" w:right="32" w:firstLine="0"/>
              <w:jc w:val="left"/>
              <w:rPr>
                <w:rFonts w:ascii="Arial" w:hAnsi="Arial" w:cs="Arial"/>
                <w:sz w:val="22"/>
              </w:rPr>
            </w:pPr>
            <w:r w:rsidRPr="00DB3B52">
              <w:rPr>
                <w:rFonts w:ascii="Arial" w:hAnsi="Arial" w:cs="Arial"/>
                <w:sz w:val="22"/>
              </w:rPr>
              <w:t>Realizar treinamentos</w:t>
            </w:r>
            <w:r>
              <w:rPr>
                <w:rFonts w:ascii="Arial" w:hAnsi="Arial" w:cs="Arial"/>
                <w:sz w:val="22"/>
              </w:rPr>
              <w:t xml:space="preserve"> ministrados por instituições ou pela equipe do BCA</w:t>
            </w:r>
          </w:p>
        </w:tc>
      </w:tr>
      <w:tr w:rsidR="00FB0C6E" w14:paraId="0B098F0F" w14:textId="77777777" w:rsidTr="00FB0C6E">
        <w:trPr>
          <w:trHeight w:val="721"/>
        </w:trPr>
        <w:tc>
          <w:tcPr>
            <w:tcW w:w="514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6D49ED9" w14:textId="77777777" w:rsidR="00FB0C6E" w:rsidRPr="00183B7B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71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5DED1A2" w14:textId="77777777" w:rsidR="00FB0C6E" w:rsidRPr="00183B7B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74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01D15C9" w14:textId="77777777" w:rsidR="00FB0C6E" w:rsidRPr="00183B7B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FB0C6E" w14:paraId="57D52805" w14:textId="77777777" w:rsidTr="00FB0C6E">
        <w:trPr>
          <w:trHeight w:val="833"/>
        </w:trPr>
        <w:tc>
          <w:tcPr>
            <w:tcW w:w="514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8C1D7D8" w14:textId="77777777" w:rsidR="00FB0C6E" w:rsidRPr="00183B7B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471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F821F16" w14:textId="77777777" w:rsidR="00FB0C6E" w:rsidRPr="00183B7B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74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DEF4984" w14:textId="77777777" w:rsidR="00FB0C6E" w:rsidRPr="00183B7B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FB0C6E" w:rsidRPr="00971135" w14:paraId="140260A0" w14:textId="77777777" w:rsidTr="00FB0C6E">
        <w:trPr>
          <w:trHeight w:val="1381"/>
        </w:trPr>
        <w:tc>
          <w:tcPr>
            <w:tcW w:w="514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D32E4" w14:textId="77777777" w:rsidR="00FB0C6E" w:rsidRPr="00971135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47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61DF6" w14:textId="77777777" w:rsidR="00FB0C6E" w:rsidRPr="00971135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FF0000"/>
                <w:sz w:val="22"/>
              </w:rPr>
            </w:pPr>
          </w:p>
        </w:tc>
        <w:tc>
          <w:tcPr>
            <w:tcW w:w="37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F824A2" w14:textId="77777777" w:rsidR="00FB0C6E" w:rsidRPr="00971135" w:rsidRDefault="00FB0C6E" w:rsidP="00206396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FF0000"/>
                <w:sz w:val="22"/>
              </w:rPr>
            </w:pPr>
          </w:p>
        </w:tc>
      </w:tr>
    </w:tbl>
    <w:p w14:paraId="3A41A26E" w14:textId="7C6E65E2" w:rsidR="003B41DD" w:rsidRPr="000F229A" w:rsidRDefault="00A93A3F" w:rsidP="00393B41">
      <w:pPr>
        <w:pStyle w:val="PargrafodaLista"/>
        <w:numPr>
          <w:ilvl w:val="2"/>
          <w:numId w:val="18"/>
        </w:numPr>
        <w:spacing w:after="0"/>
        <w:ind w:left="1134" w:hanging="708"/>
        <w:jc w:val="left"/>
        <w:rPr>
          <w:rFonts w:ascii="Arial" w:hAnsi="Arial" w:cs="Arial"/>
          <w:color w:val="auto"/>
          <w:sz w:val="22"/>
        </w:rPr>
      </w:pPr>
      <w:r w:rsidRPr="00C52763">
        <w:rPr>
          <w:rFonts w:ascii="Arial" w:hAnsi="Arial" w:cs="Arial"/>
          <w:sz w:val="22"/>
        </w:rPr>
        <w:t>SESUS</w:t>
      </w:r>
      <w:r w:rsidRPr="000F229A">
        <w:rPr>
          <w:rFonts w:ascii="Arial" w:hAnsi="Arial" w:cs="Arial"/>
          <w:color w:val="auto"/>
          <w:sz w:val="22"/>
        </w:rPr>
        <w:t xml:space="preserve"> – Índice de cumpriment</w:t>
      </w:r>
      <w:r w:rsidR="00FC28F6" w:rsidRPr="000F229A">
        <w:rPr>
          <w:rFonts w:ascii="Arial" w:hAnsi="Arial" w:cs="Arial"/>
          <w:color w:val="auto"/>
          <w:sz w:val="22"/>
        </w:rPr>
        <w:t>o da qualificação das pessoas por meio da realização de cursos voltados para o aproveitamento, a manipulação e a higiene dos alimentos</w:t>
      </w:r>
      <w:r w:rsidR="00C64A21" w:rsidRPr="000F229A">
        <w:rPr>
          <w:rFonts w:ascii="Arial" w:hAnsi="Arial" w:cs="Arial"/>
          <w:color w:val="auto"/>
          <w:sz w:val="22"/>
        </w:rPr>
        <w:t>:</w:t>
      </w:r>
      <w:r w:rsidR="000F5191" w:rsidRPr="000F229A">
        <w:rPr>
          <w:rFonts w:ascii="Arial" w:hAnsi="Arial" w:cs="Arial"/>
          <w:color w:val="auto"/>
          <w:sz w:val="22"/>
        </w:rPr>
        <w:t xml:space="preserve">   </w:t>
      </w:r>
    </w:p>
    <w:p w14:paraId="03013AAB" w14:textId="77777777" w:rsidR="000F5191" w:rsidRDefault="000F5191" w:rsidP="000F5191">
      <w:pPr>
        <w:spacing w:after="0" w:line="264" w:lineRule="auto"/>
        <w:ind w:left="425" w:right="386" w:firstLine="697"/>
        <w:jc w:val="left"/>
        <w:rPr>
          <w:rFonts w:ascii="Arial" w:hAnsi="Arial" w:cs="Arial"/>
          <w:b/>
          <w:sz w:val="22"/>
        </w:rPr>
      </w:pPr>
    </w:p>
    <w:p w14:paraId="22675479" w14:textId="77777777" w:rsidR="00417611" w:rsidRDefault="00417611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3A192DCF" w14:textId="77777777" w:rsidR="006657A3" w:rsidRPr="00790A8A" w:rsidRDefault="006657A3" w:rsidP="006657A3">
      <w:pPr>
        <w:spacing w:after="3"/>
        <w:ind w:left="993" w:firstLine="0"/>
        <w:jc w:val="left"/>
        <w:rPr>
          <w:rFonts w:ascii="Arial" w:hAnsi="Arial" w:cs="Arial"/>
          <w:sz w:val="22"/>
        </w:rPr>
      </w:pPr>
    </w:p>
    <w:p w14:paraId="5A45E448" w14:textId="77777777" w:rsidR="00FB0C6E" w:rsidRDefault="00FB0C6E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46539631" w14:textId="77777777" w:rsidR="00FB0C6E" w:rsidRDefault="00FB0C6E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0FB5AF32" w14:textId="77777777" w:rsidR="00FB0C6E" w:rsidRDefault="00FB0C6E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480EB907" w14:textId="77777777" w:rsidR="00FB0C6E" w:rsidRDefault="00FB0C6E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77DD0D4B" w14:textId="77777777" w:rsidR="00FB0C6E" w:rsidRDefault="00FB0C6E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7653E895" w14:textId="77777777" w:rsidR="00FB0C6E" w:rsidRDefault="00FB0C6E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0C0EA387" w14:textId="77777777" w:rsidR="00FB0C6E" w:rsidRDefault="00FB0C6E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0748EE01" w14:textId="77777777" w:rsidR="00BD048D" w:rsidRDefault="00BD048D" w:rsidP="006F793C">
      <w:pPr>
        <w:spacing w:after="0"/>
        <w:ind w:left="1134" w:firstLine="0"/>
        <w:jc w:val="left"/>
        <w:rPr>
          <w:rFonts w:ascii="Arial" w:hAnsi="Arial" w:cs="Arial"/>
          <w:b/>
          <w:color w:val="auto"/>
          <w:sz w:val="22"/>
        </w:rPr>
      </w:pPr>
    </w:p>
    <w:p w14:paraId="539ED479" w14:textId="434BF7CC" w:rsidR="00316116" w:rsidRPr="008B3B21" w:rsidRDefault="0028733D" w:rsidP="00393B41">
      <w:pPr>
        <w:pStyle w:val="PargrafodaLista"/>
        <w:numPr>
          <w:ilvl w:val="2"/>
          <w:numId w:val="18"/>
        </w:numPr>
        <w:spacing w:after="0"/>
        <w:ind w:left="1134" w:hanging="708"/>
        <w:jc w:val="left"/>
        <w:rPr>
          <w:rFonts w:ascii="Arial" w:hAnsi="Arial" w:cs="Arial"/>
          <w:color w:val="FF0000"/>
          <w:sz w:val="36"/>
          <w:szCs w:val="36"/>
        </w:rPr>
      </w:pPr>
      <w:r w:rsidRPr="006F793C">
        <w:rPr>
          <w:rFonts w:ascii="Arial" w:hAnsi="Arial" w:cs="Arial"/>
          <w:color w:val="auto"/>
          <w:sz w:val="22"/>
        </w:rPr>
        <w:t>CODCO</w:t>
      </w:r>
      <w:r>
        <w:rPr>
          <w:rFonts w:ascii="Arial" w:hAnsi="Arial" w:cs="Arial"/>
          <w:color w:val="auto"/>
          <w:sz w:val="22"/>
        </w:rPr>
        <w:t xml:space="preserve"> </w:t>
      </w:r>
      <w:r w:rsidRPr="006F793C">
        <w:rPr>
          <w:rFonts w:ascii="Arial" w:hAnsi="Arial" w:cs="Arial"/>
          <w:color w:val="auto"/>
          <w:sz w:val="22"/>
        </w:rPr>
        <w:t>–</w:t>
      </w:r>
      <w:r w:rsidR="00D416FB" w:rsidRPr="006F793C">
        <w:rPr>
          <w:rFonts w:ascii="Arial" w:hAnsi="Arial" w:cs="Arial"/>
          <w:color w:val="auto"/>
          <w:sz w:val="22"/>
        </w:rPr>
        <w:t xml:space="preserve"> Visibilida</w:t>
      </w:r>
      <w:r w:rsidR="00A01FC7">
        <w:rPr>
          <w:rFonts w:ascii="Arial" w:hAnsi="Arial" w:cs="Arial"/>
          <w:color w:val="auto"/>
          <w:sz w:val="22"/>
        </w:rPr>
        <w:t>de nas redes sociais – Instagram</w:t>
      </w:r>
      <w:r w:rsidR="00D416FB" w:rsidRPr="006F793C">
        <w:rPr>
          <w:rFonts w:ascii="Arial" w:hAnsi="Arial" w:cs="Arial"/>
          <w:color w:val="auto"/>
          <w:sz w:val="22"/>
        </w:rPr>
        <w:t>:</w:t>
      </w:r>
      <w:r w:rsidR="008B3B21">
        <w:rPr>
          <w:rFonts w:ascii="Arial" w:hAnsi="Arial" w:cs="Arial"/>
          <w:color w:val="auto"/>
          <w:sz w:val="22"/>
        </w:rPr>
        <w:t xml:space="preserve">   </w:t>
      </w:r>
      <w:r w:rsidR="008B3B21">
        <w:rPr>
          <w:rFonts w:ascii="Arial" w:hAnsi="Arial" w:cs="Arial"/>
          <w:color w:val="FF0000"/>
          <w:sz w:val="36"/>
          <w:szCs w:val="36"/>
        </w:rPr>
        <w:t xml:space="preserve"> </w:t>
      </w:r>
    </w:p>
    <w:tbl>
      <w:tblPr>
        <w:tblStyle w:val="TableGrid"/>
        <w:tblW w:w="13996" w:type="dxa"/>
        <w:tblInd w:w="274" w:type="dxa"/>
        <w:tblLayout w:type="fixed"/>
        <w:tblCellMar>
          <w:top w:w="72" w:type="dxa"/>
        </w:tblCellMar>
        <w:tblLook w:val="04A0" w:firstRow="1" w:lastRow="0" w:firstColumn="1" w:lastColumn="0" w:noHBand="0" w:noVBand="1"/>
      </w:tblPr>
      <w:tblGrid>
        <w:gridCol w:w="3996"/>
        <w:gridCol w:w="3426"/>
        <w:gridCol w:w="6574"/>
      </w:tblGrid>
      <w:tr w:rsidR="00FB0C6E" w:rsidRPr="00B563B1" w14:paraId="251DA453" w14:textId="77777777" w:rsidTr="00FB0C6E">
        <w:trPr>
          <w:trHeight w:val="568"/>
        </w:trPr>
        <w:tc>
          <w:tcPr>
            <w:tcW w:w="139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C17765D" w14:textId="72E79DCF" w:rsidR="00FB0C6E" w:rsidRPr="00754F25" w:rsidRDefault="00FB0C6E" w:rsidP="0083752B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ascii="Arial" w:hAnsi="Arial" w:cs="Arial"/>
                <w:b/>
                <w:color w:val="auto"/>
                <w:sz w:val="22"/>
              </w:rPr>
              <w:t xml:space="preserve">       </w:t>
            </w:r>
            <w:r w:rsidRPr="00754F25">
              <w:rPr>
                <w:rFonts w:ascii="Arial" w:hAnsi="Arial" w:cs="Arial"/>
                <w:b/>
                <w:color w:val="auto"/>
                <w:sz w:val="22"/>
              </w:rPr>
              <w:t>CLIENTES</w:t>
            </w:r>
          </w:p>
        </w:tc>
      </w:tr>
      <w:tr w:rsidR="00FB0C6E" w:rsidRPr="00B563B1" w14:paraId="5F193454" w14:textId="77777777" w:rsidTr="00FB0C6E">
        <w:trPr>
          <w:trHeight w:val="1073"/>
        </w:trPr>
        <w:tc>
          <w:tcPr>
            <w:tcW w:w="3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35DBF7" w14:textId="77777777" w:rsidR="00FB0C6E" w:rsidRPr="001F1EDA" w:rsidRDefault="00FB0C6E" w:rsidP="0083752B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color w:val="FF0000"/>
                <w:sz w:val="22"/>
              </w:rPr>
            </w:pPr>
            <w:r w:rsidRPr="00754F25">
              <w:rPr>
                <w:rFonts w:ascii="Arial" w:hAnsi="Arial" w:cs="Arial"/>
                <w:b/>
                <w:color w:val="auto"/>
                <w:sz w:val="22"/>
              </w:rPr>
              <w:t>ÁREA RESPONSÁVEL</w:t>
            </w:r>
          </w:p>
        </w:tc>
        <w:tc>
          <w:tcPr>
            <w:tcW w:w="9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13DB39E" w14:textId="77777777" w:rsidR="00FB0C6E" w:rsidRPr="00754F25" w:rsidRDefault="00FB0C6E" w:rsidP="0083752B">
            <w:pPr>
              <w:spacing w:after="160" w:line="259" w:lineRule="auto"/>
              <w:ind w:left="0" w:firstLine="0"/>
              <w:rPr>
                <w:rFonts w:ascii="Arial" w:hAnsi="Arial" w:cs="Arial"/>
                <w:color w:val="auto"/>
                <w:sz w:val="22"/>
              </w:rPr>
            </w:pPr>
            <w:r w:rsidRPr="00754F25">
              <w:rPr>
                <w:rFonts w:ascii="Arial" w:hAnsi="Arial" w:cs="Arial"/>
                <w:b/>
                <w:color w:val="auto"/>
                <w:sz w:val="22"/>
              </w:rPr>
              <w:t xml:space="preserve">                                                                                CODCO</w:t>
            </w:r>
          </w:p>
        </w:tc>
      </w:tr>
      <w:tr w:rsidR="00FB0C6E" w:rsidRPr="00B563B1" w14:paraId="0CC2C895" w14:textId="77777777" w:rsidTr="00FB0C6E">
        <w:trPr>
          <w:trHeight w:val="1051"/>
        </w:trPr>
        <w:tc>
          <w:tcPr>
            <w:tcW w:w="3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64F96BF5" w14:textId="77777777" w:rsidR="00FB0C6E" w:rsidRPr="00754F25" w:rsidRDefault="00FB0C6E" w:rsidP="0083752B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754F25">
              <w:rPr>
                <w:rFonts w:ascii="Arial" w:hAnsi="Arial" w:cs="Arial"/>
                <w:b/>
                <w:color w:val="auto"/>
                <w:sz w:val="22"/>
              </w:rPr>
              <w:t>OBJETIVO ESTRATÉGICO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4FAF6FFE" w14:textId="77777777" w:rsidR="00FB0C6E" w:rsidRPr="00754F25" w:rsidRDefault="00FB0C6E" w:rsidP="0083752B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754F25">
              <w:rPr>
                <w:rFonts w:ascii="Arial" w:hAnsi="Arial" w:cs="Arial"/>
                <w:b/>
                <w:color w:val="auto"/>
                <w:sz w:val="22"/>
              </w:rPr>
              <w:t>INDICADOR ESTRATÉGICO</w:t>
            </w:r>
          </w:p>
        </w:tc>
        <w:tc>
          <w:tcPr>
            <w:tcW w:w="6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186842E2" w14:textId="77777777" w:rsidR="00FB0C6E" w:rsidRPr="00754F25" w:rsidRDefault="00FB0C6E" w:rsidP="0083752B">
            <w:pPr>
              <w:spacing w:after="0" w:line="259" w:lineRule="auto"/>
              <w:ind w:left="0" w:right="2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754F25">
              <w:rPr>
                <w:rFonts w:ascii="Arial" w:hAnsi="Arial" w:cs="Arial"/>
                <w:b/>
                <w:color w:val="auto"/>
                <w:sz w:val="22"/>
              </w:rPr>
              <w:t>INICIATIVAS</w:t>
            </w:r>
          </w:p>
        </w:tc>
      </w:tr>
      <w:tr w:rsidR="00FB0C6E" w:rsidRPr="00B563B1" w14:paraId="3E01CD9D" w14:textId="77777777" w:rsidTr="00FB0C6E">
        <w:trPr>
          <w:trHeight w:val="1110"/>
        </w:trPr>
        <w:tc>
          <w:tcPr>
            <w:tcW w:w="399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5BAEF6D4" w14:textId="77777777" w:rsidR="00FB0C6E" w:rsidRPr="009B5A05" w:rsidRDefault="00FB0C6E" w:rsidP="00D31FB6">
            <w:pPr>
              <w:spacing w:after="0" w:line="259" w:lineRule="auto"/>
              <w:ind w:left="8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9B5A05">
              <w:rPr>
                <w:rFonts w:ascii="Arial" w:eastAsia="Times New Roman" w:hAnsi="Arial" w:cs="Arial"/>
                <w:color w:val="auto"/>
                <w:sz w:val="22"/>
              </w:rPr>
              <w:t>Incentivar atividades que reforcem o compromisso da empresa com a sociedade, valorizando as políticas públicas de abastecimento estabelecendo o diálogo contínuo</w:t>
            </w:r>
            <w:r w:rsidRPr="009B5A05">
              <w:rPr>
                <w:rFonts w:ascii="Arial" w:hAnsi="Arial" w:cs="Arial"/>
                <w:color w:val="auto"/>
                <w:sz w:val="22"/>
              </w:rPr>
              <w:t>.</w:t>
            </w:r>
          </w:p>
          <w:p w14:paraId="365EA962" w14:textId="3B5F8CF2" w:rsidR="00FB0C6E" w:rsidRPr="00754F25" w:rsidRDefault="00FB0C6E" w:rsidP="007C5D5F">
            <w:pPr>
              <w:spacing w:after="0" w:line="259" w:lineRule="auto"/>
              <w:ind w:left="124" w:firstLine="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3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6894F050" w14:textId="77777777" w:rsidR="00FB0C6E" w:rsidRPr="00754F25" w:rsidRDefault="00FB0C6E" w:rsidP="007C5D5F">
            <w:pPr>
              <w:spacing w:after="22" w:line="259" w:lineRule="auto"/>
              <w:ind w:left="114" w:firstLine="0"/>
              <w:rPr>
                <w:rFonts w:ascii="Arial" w:hAnsi="Arial" w:cs="Arial"/>
                <w:color w:val="auto"/>
                <w:sz w:val="22"/>
              </w:rPr>
            </w:pPr>
            <w:r w:rsidRPr="00754F25">
              <w:rPr>
                <w:rFonts w:ascii="Arial" w:hAnsi="Arial" w:cs="Arial"/>
                <w:color w:val="auto"/>
                <w:sz w:val="22"/>
              </w:rPr>
              <w:t>Índice de</w:t>
            </w:r>
            <w:r>
              <w:rPr>
                <w:rFonts w:ascii="Arial" w:hAnsi="Arial" w:cs="Arial"/>
                <w:color w:val="auto"/>
                <w:sz w:val="22"/>
              </w:rPr>
              <w:t xml:space="preserve"> </w:t>
            </w:r>
            <w:r w:rsidRPr="00754F25">
              <w:rPr>
                <w:rFonts w:ascii="Arial" w:hAnsi="Arial" w:cs="Arial"/>
                <w:color w:val="auto"/>
                <w:sz w:val="22"/>
              </w:rPr>
              <w:t>visibilid</w:t>
            </w:r>
            <w:r>
              <w:rPr>
                <w:rFonts w:ascii="Arial" w:hAnsi="Arial" w:cs="Arial"/>
                <w:color w:val="auto"/>
                <w:sz w:val="22"/>
              </w:rPr>
              <w:t>ade nas redes sociais (Instagram</w:t>
            </w:r>
            <w:r w:rsidRPr="00754F25">
              <w:rPr>
                <w:rFonts w:ascii="Arial" w:hAnsi="Arial" w:cs="Arial"/>
                <w:color w:val="auto"/>
                <w:sz w:val="22"/>
              </w:rPr>
              <w:t>)</w:t>
            </w:r>
          </w:p>
        </w:tc>
        <w:tc>
          <w:tcPr>
            <w:tcW w:w="65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259BD254" w14:textId="77777777" w:rsidR="00FB0C6E" w:rsidRDefault="00FB0C6E" w:rsidP="00FB0C6E">
            <w:pPr>
              <w:spacing w:after="0" w:line="294" w:lineRule="auto"/>
              <w:ind w:left="196" w:right="7" w:firstLine="0"/>
              <w:rPr>
                <w:rFonts w:ascii="Arial" w:hAnsi="Arial" w:cs="Arial"/>
                <w:color w:val="auto"/>
                <w:sz w:val="22"/>
              </w:rPr>
            </w:pPr>
          </w:p>
          <w:p w14:paraId="64E7CB2A" w14:textId="77777777" w:rsidR="00FB0C6E" w:rsidRDefault="00FB0C6E" w:rsidP="00FB0C6E">
            <w:pPr>
              <w:spacing w:after="0" w:line="294" w:lineRule="auto"/>
              <w:ind w:left="196" w:right="7" w:firstLine="0"/>
              <w:rPr>
                <w:rFonts w:ascii="Arial" w:hAnsi="Arial" w:cs="Arial"/>
                <w:color w:val="auto"/>
                <w:sz w:val="22"/>
              </w:rPr>
            </w:pPr>
          </w:p>
          <w:p w14:paraId="2B69E8AB" w14:textId="77777777" w:rsidR="00FB0C6E" w:rsidRDefault="00FB0C6E" w:rsidP="00FB0C6E">
            <w:pPr>
              <w:spacing w:after="0" w:line="294" w:lineRule="auto"/>
              <w:ind w:left="196" w:right="7" w:firstLine="0"/>
              <w:rPr>
                <w:rFonts w:ascii="Arial" w:hAnsi="Arial" w:cs="Arial"/>
                <w:color w:val="auto"/>
                <w:sz w:val="22"/>
              </w:rPr>
            </w:pPr>
          </w:p>
          <w:p w14:paraId="190FBCDE" w14:textId="77777777" w:rsidR="00FB0C6E" w:rsidRPr="00FB0C6E" w:rsidRDefault="00FB0C6E" w:rsidP="00FB0C6E">
            <w:pPr>
              <w:spacing w:after="0" w:line="294" w:lineRule="auto"/>
              <w:ind w:left="196" w:right="7" w:firstLine="0"/>
              <w:rPr>
                <w:rFonts w:ascii="Arial" w:hAnsi="Arial" w:cs="Arial"/>
                <w:color w:val="auto"/>
                <w:sz w:val="22"/>
              </w:rPr>
            </w:pPr>
          </w:p>
          <w:p w14:paraId="34D4137E" w14:textId="77777777" w:rsidR="00FB0C6E" w:rsidRPr="00754F25" w:rsidRDefault="00FB0C6E" w:rsidP="007C5D5F">
            <w:pPr>
              <w:numPr>
                <w:ilvl w:val="0"/>
                <w:numId w:val="7"/>
              </w:numPr>
              <w:spacing w:after="0" w:line="294" w:lineRule="auto"/>
              <w:ind w:right="7" w:firstLine="72"/>
              <w:rPr>
                <w:rFonts w:ascii="Arial" w:hAnsi="Arial" w:cs="Arial"/>
                <w:color w:val="auto"/>
                <w:sz w:val="22"/>
              </w:rPr>
            </w:pPr>
            <w:r w:rsidRPr="00754F25">
              <w:rPr>
                <w:rFonts w:ascii="Arial" w:hAnsi="Arial" w:cs="Arial"/>
                <w:color w:val="auto"/>
                <w:sz w:val="22"/>
              </w:rPr>
              <w:t xml:space="preserve">Incrementar a utilização das </w:t>
            </w:r>
            <w:proofErr w:type="spellStart"/>
            <w:r w:rsidRPr="00754F25">
              <w:rPr>
                <w:rFonts w:ascii="Arial" w:hAnsi="Arial" w:cs="Arial"/>
                <w:i/>
                <w:color w:val="auto"/>
                <w:sz w:val="22"/>
              </w:rPr>
              <w:t>hashtags</w:t>
            </w:r>
            <w:proofErr w:type="spellEnd"/>
          </w:p>
          <w:p w14:paraId="46FC87DD" w14:textId="77777777" w:rsidR="00FB0C6E" w:rsidRPr="00754F25" w:rsidRDefault="00FB0C6E" w:rsidP="007C5D5F">
            <w:pPr>
              <w:numPr>
                <w:ilvl w:val="0"/>
                <w:numId w:val="7"/>
              </w:numPr>
              <w:spacing w:after="1" w:line="289" w:lineRule="auto"/>
              <w:ind w:right="7" w:firstLine="72"/>
              <w:rPr>
                <w:rFonts w:ascii="Arial" w:hAnsi="Arial" w:cs="Arial"/>
                <w:color w:val="auto"/>
                <w:sz w:val="22"/>
              </w:rPr>
            </w:pPr>
            <w:r w:rsidRPr="00754F25">
              <w:rPr>
                <w:rFonts w:ascii="Arial" w:hAnsi="Arial" w:cs="Arial"/>
                <w:color w:val="auto"/>
                <w:sz w:val="22"/>
              </w:rPr>
              <w:t>Incrementar as publicações de posts de qualidade (conteúdo e imagens)</w:t>
            </w:r>
          </w:p>
          <w:p w14:paraId="60F500E0" w14:textId="77777777" w:rsidR="00FB0C6E" w:rsidRPr="00754F25" w:rsidRDefault="00FB0C6E" w:rsidP="007C5D5F">
            <w:pPr>
              <w:numPr>
                <w:ilvl w:val="0"/>
                <w:numId w:val="7"/>
              </w:numPr>
              <w:spacing w:after="0" w:line="294" w:lineRule="auto"/>
              <w:ind w:right="7" w:firstLine="72"/>
              <w:rPr>
                <w:rFonts w:ascii="Arial" w:hAnsi="Arial" w:cs="Arial"/>
                <w:i/>
                <w:color w:val="auto"/>
                <w:sz w:val="22"/>
              </w:rPr>
            </w:pPr>
            <w:r w:rsidRPr="00754F25">
              <w:rPr>
                <w:rFonts w:ascii="Arial" w:hAnsi="Arial" w:cs="Arial"/>
                <w:color w:val="auto"/>
                <w:sz w:val="22"/>
              </w:rPr>
              <w:t xml:space="preserve">Estar presente e manter constância (postagens diárias e relevantes) e utilização dos </w:t>
            </w:r>
            <w:proofErr w:type="spellStart"/>
            <w:r w:rsidRPr="00754F25">
              <w:rPr>
                <w:rFonts w:ascii="Arial" w:hAnsi="Arial" w:cs="Arial"/>
                <w:i/>
                <w:color w:val="auto"/>
                <w:sz w:val="22"/>
              </w:rPr>
              <w:t>stories</w:t>
            </w:r>
            <w:proofErr w:type="spellEnd"/>
          </w:p>
          <w:p w14:paraId="322F782E" w14:textId="77777777" w:rsidR="00FB0C6E" w:rsidRPr="00754F25" w:rsidRDefault="00FB0C6E" w:rsidP="007C5D5F">
            <w:pPr>
              <w:numPr>
                <w:ilvl w:val="0"/>
                <w:numId w:val="7"/>
              </w:numPr>
              <w:spacing w:after="0" w:line="259" w:lineRule="auto"/>
              <w:ind w:right="7" w:firstLine="72"/>
              <w:rPr>
                <w:rFonts w:ascii="Arial" w:hAnsi="Arial" w:cs="Arial"/>
                <w:color w:val="auto"/>
                <w:sz w:val="22"/>
              </w:rPr>
            </w:pPr>
            <w:r w:rsidRPr="00754F25">
              <w:rPr>
                <w:rFonts w:ascii="Arial" w:hAnsi="Arial" w:cs="Arial"/>
                <w:color w:val="auto"/>
                <w:sz w:val="22"/>
              </w:rPr>
              <w:t>Divulgar constantemente as informações da empresa nas redes sociais</w:t>
            </w:r>
          </w:p>
        </w:tc>
      </w:tr>
      <w:tr w:rsidR="00FB0C6E" w:rsidRPr="00B563B1" w14:paraId="6B399006" w14:textId="77777777" w:rsidTr="00FB0C6E">
        <w:trPr>
          <w:trHeight w:val="1015"/>
        </w:trPr>
        <w:tc>
          <w:tcPr>
            <w:tcW w:w="399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639E509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3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61484C7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657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C369F75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FB0C6E" w:rsidRPr="00B563B1" w14:paraId="56E73423" w14:textId="77777777" w:rsidTr="00FB0C6E">
        <w:trPr>
          <w:trHeight w:val="1301"/>
        </w:trPr>
        <w:tc>
          <w:tcPr>
            <w:tcW w:w="399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A572287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3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BD461B2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657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DB4BC89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FB0C6E" w14:paraId="4CDA6E30" w14:textId="77777777" w:rsidTr="00FB0C6E">
        <w:trPr>
          <w:trHeight w:val="1458"/>
        </w:trPr>
        <w:tc>
          <w:tcPr>
            <w:tcW w:w="39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8155A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3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81A73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65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4B9840" w14:textId="77777777" w:rsidR="00FB0C6E" w:rsidRPr="00754F25" w:rsidRDefault="00FB0C6E" w:rsidP="0083752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</w:tr>
    </w:tbl>
    <w:p w14:paraId="72C1F61C" w14:textId="77777777" w:rsidR="00EE66E3" w:rsidRDefault="00EE66E3" w:rsidP="00EE66E3">
      <w:pPr>
        <w:spacing w:after="0"/>
        <w:ind w:left="1624" w:firstLine="0"/>
        <w:jc w:val="left"/>
      </w:pPr>
    </w:p>
    <w:p w14:paraId="26ABCBF7" w14:textId="77777777" w:rsidR="00EE66E3" w:rsidRDefault="00EE66E3" w:rsidP="00EE66E3">
      <w:pPr>
        <w:spacing w:after="0"/>
        <w:ind w:left="1624" w:firstLine="0"/>
        <w:jc w:val="left"/>
        <w:rPr>
          <w:color w:val="000000" w:themeColor="text1"/>
        </w:rPr>
      </w:pPr>
    </w:p>
    <w:p w14:paraId="607811B2" w14:textId="77777777" w:rsidR="00244FEE" w:rsidRPr="00146AF9" w:rsidRDefault="00244FEE" w:rsidP="00EE66E3">
      <w:pPr>
        <w:spacing w:after="0"/>
        <w:ind w:left="1624" w:firstLine="0"/>
        <w:jc w:val="left"/>
        <w:rPr>
          <w:color w:val="000000" w:themeColor="text1"/>
        </w:rPr>
      </w:pPr>
    </w:p>
    <w:p w14:paraId="4B6982A6" w14:textId="62E03BB8" w:rsidR="0083752B" w:rsidRPr="00242494" w:rsidRDefault="0083752B" w:rsidP="0008113D">
      <w:pPr>
        <w:pStyle w:val="Ttulo1"/>
        <w:numPr>
          <w:ilvl w:val="0"/>
          <w:numId w:val="8"/>
        </w:numPr>
      </w:pPr>
      <w:bookmarkStart w:id="32" w:name="_Toc184634035"/>
      <w:r w:rsidRPr="00BE35B2">
        <w:t>PERSPECTIVA DE PROCESSOS INTERNOS</w:t>
      </w:r>
      <w:bookmarkEnd w:id="32"/>
    </w:p>
    <w:p w14:paraId="393C9F77" w14:textId="0ECA0CE0" w:rsidR="008743DD" w:rsidRPr="00011E39" w:rsidRDefault="00A93A3F" w:rsidP="002D248F">
      <w:pPr>
        <w:pStyle w:val="Ttulo2"/>
      </w:pPr>
      <w:bookmarkStart w:id="33" w:name="_Toc184634036"/>
      <w:r w:rsidRPr="00011E39">
        <w:t>Incrementar o uso de tecnologias nos processos visando ganho de tempo e diminuição de custo</w:t>
      </w:r>
      <w:bookmarkEnd w:id="33"/>
      <w:r w:rsidR="00D31FB6">
        <w:t>, melhoria da prestação de serviços.</w:t>
      </w:r>
    </w:p>
    <w:p w14:paraId="65BE5D16" w14:textId="2EC6FF5D" w:rsidR="008743DD" w:rsidRPr="0083752B" w:rsidRDefault="00011E39" w:rsidP="00393B41">
      <w:pPr>
        <w:pStyle w:val="Ttulo3"/>
        <w:numPr>
          <w:ilvl w:val="2"/>
          <w:numId w:val="8"/>
        </w:numPr>
        <w:ind w:left="1134" w:hanging="567"/>
      </w:pPr>
      <w:r>
        <w:t xml:space="preserve">  </w:t>
      </w:r>
      <w:bookmarkStart w:id="34" w:name="_Toc184634037"/>
      <w:r w:rsidR="00432FC0" w:rsidRPr="0083752B">
        <w:t xml:space="preserve">DETIN - </w:t>
      </w:r>
      <w:r w:rsidR="00A93A3F" w:rsidRPr="0083752B">
        <w:t>Impl</w:t>
      </w:r>
      <w:r w:rsidR="00DE19BD">
        <w:t>antação das entradas para rateio dos serviços contratados (água, energia elétrica, lixo, limpeza, manutenção e segurança);</w:t>
      </w:r>
      <w:bookmarkEnd w:id="34"/>
    </w:p>
    <w:tbl>
      <w:tblPr>
        <w:tblStyle w:val="TableGrid"/>
        <w:tblW w:w="14062" w:type="dxa"/>
        <w:tblInd w:w="132" w:type="dxa"/>
        <w:tblCellMar>
          <w:top w:w="71" w:type="dxa"/>
          <w:left w:w="41" w:type="dxa"/>
          <w:right w:w="47" w:type="dxa"/>
        </w:tblCellMar>
        <w:tblLook w:val="04A0" w:firstRow="1" w:lastRow="0" w:firstColumn="1" w:lastColumn="0" w:noHBand="0" w:noVBand="1"/>
      </w:tblPr>
      <w:tblGrid>
        <w:gridCol w:w="4356"/>
        <w:gridCol w:w="4512"/>
        <w:gridCol w:w="5194"/>
      </w:tblGrid>
      <w:tr w:rsidR="00FB0C6E" w:rsidRPr="00B738E3" w14:paraId="2AFD959F" w14:textId="77777777" w:rsidTr="00FB0C6E">
        <w:trPr>
          <w:trHeight w:val="478"/>
        </w:trPr>
        <w:tc>
          <w:tcPr>
            <w:tcW w:w="140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CD7D965" w14:textId="3812FEE7" w:rsidR="00FB0C6E" w:rsidRPr="00B738E3" w:rsidRDefault="00FB0C6E" w:rsidP="00ED7758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b/>
                <w:color w:val="auto"/>
                <w:sz w:val="22"/>
              </w:rPr>
              <w:t>PROCESSOS INTERNOS</w:t>
            </w:r>
          </w:p>
        </w:tc>
      </w:tr>
      <w:tr w:rsidR="00FB0C6E" w:rsidRPr="00B738E3" w14:paraId="54D399DD" w14:textId="77777777" w:rsidTr="00FB0C6E">
        <w:trPr>
          <w:trHeight w:val="490"/>
        </w:trPr>
        <w:tc>
          <w:tcPr>
            <w:tcW w:w="4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D61CD2D" w14:textId="77777777" w:rsidR="00FB0C6E" w:rsidRPr="00B738E3" w:rsidRDefault="00FB0C6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b/>
                <w:color w:val="auto"/>
                <w:sz w:val="22"/>
              </w:rPr>
              <w:t>ÁREA RESPONSÁVEL</w:t>
            </w:r>
          </w:p>
        </w:tc>
        <w:tc>
          <w:tcPr>
            <w:tcW w:w="9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2CDE82E" w14:textId="59338C1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b/>
                <w:color w:val="auto"/>
                <w:sz w:val="22"/>
              </w:rPr>
              <w:t>DETIN</w:t>
            </w:r>
          </w:p>
        </w:tc>
      </w:tr>
      <w:tr w:rsidR="00FB0C6E" w:rsidRPr="00B738E3" w14:paraId="42ABB495" w14:textId="77777777" w:rsidTr="00FB0C6E">
        <w:trPr>
          <w:trHeight w:val="927"/>
        </w:trPr>
        <w:tc>
          <w:tcPr>
            <w:tcW w:w="4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54C2A0C1" w14:textId="77777777" w:rsidR="00FB0C6E" w:rsidRPr="00B738E3" w:rsidRDefault="00FB0C6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b/>
                <w:color w:val="auto"/>
                <w:sz w:val="22"/>
              </w:rPr>
              <w:t>OBJETIVO ESTRATÉGICO</w:t>
            </w:r>
          </w:p>
        </w:tc>
        <w:tc>
          <w:tcPr>
            <w:tcW w:w="4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499DF46A" w14:textId="77777777" w:rsidR="00FB0C6E" w:rsidRPr="00B738E3" w:rsidRDefault="00FB0C6E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b/>
                <w:color w:val="auto"/>
                <w:sz w:val="22"/>
              </w:rPr>
              <w:t>INDICADOR ESTRATÉGICO</w:t>
            </w:r>
          </w:p>
        </w:tc>
        <w:tc>
          <w:tcPr>
            <w:tcW w:w="5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4BB65A5A" w14:textId="77777777" w:rsidR="00FB0C6E" w:rsidRPr="00B738E3" w:rsidRDefault="00FB0C6E">
            <w:pPr>
              <w:spacing w:after="0" w:line="259" w:lineRule="auto"/>
              <w:ind w:left="14" w:firstLine="0"/>
              <w:jc w:val="center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b/>
                <w:color w:val="auto"/>
                <w:sz w:val="22"/>
              </w:rPr>
              <w:t>INICIATIVAS</w:t>
            </w:r>
          </w:p>
        </w:tc>
      </w:tr>
      <w:tr w:rsidR="00FB0C6E" w:rsidRPr="00B738E3" w14:paraId="1D326ED2" w14:textId="77777777" w:rsidTr="00FB0C6E">
        <w:trPr>
          <w:trHeight w:val="1035"/>
        </w:trPr>
        <w:tc>
          <w:tcPr>
            <w:tcW w:w="43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29923AA1" w14:textId="77777777" w:rsidR="00FB0C6E" w:rsidRDefault="00FB0C6E" w:rsidP="007C5D5F">
            <w:pPr>
              <w:spacing w:after="4" w:line="291" w:lineRule="auto"/>
              <w:ind w:left="83" w:right="31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69DFF805" w14:textId="77777777" w:rsidR="00FB0C6E" w:rsidRDefault="00FB0C6E" w:rsidP="007C5D5F">
            <w:pPr>
              <w:spacing w:after="4" w:line="291" w:lineRule="auto"/>
              <w:ind w:left="83" w:right="31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503AC73C" w14:textId="77777777" w:rsidR="00FB0C6E" w:rsidRDefault="00FB0C6E" w:rsidP="007C5D5F">
            <w:pPr>
              <w:spacing w:after="4" w:line="291" w:lineRule="auto"/>
              <w:ind w:left="83" w:right="31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45702E5A" w14:textId="77777777" w:rsidR="00FB0C6E" w:rsidRDefault="00FB0C6E" w:rsidP="007C5D5F">
            <w:pPr>
              <w:spacing w:after="4" w:line="291" w:lineRule="auto"/>
              <w:ind w:left="83" w:right="31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72435219" w14:textId="5436A651" w:rsidR="00FB0C6E" w:rsidRPr="00B738E3" w:rsidRDefault="00FB0C6E" w:rsidP="007C5D5F">
            <w:pPr>
              <w:spacing w:after="4" w:line="291" w:lineRule="auto"/>
              <w:ind w:left="83" w:right="31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color w:val="auto"/>
                <w:sz w:val="22"/>
              </w:rPr>
              <w:t>Incrementar o uso de tecnologias nos pr</w:t>
            </w:r>
            <w:r>
              <w:rPr>
                <w:rFonts w:ascii="Arial" w:hAnsi="Arial" w:cs="Arial"/>
                <w:color w:val="auto"/>
                <w:sz w:val="22"/>
              </w:rPr>
              <w:t xml:space="preserve">ocessos visando ganho de tempo, </w:t>
            </w:r>
            <w:r w:rsidRPr="00B738E3">
              <w:rPr>
                <w:rFonts w:ascii="Arial" w:hAnsi="Arial" w:cs="Arial"/>
                <w:color w:val="auto"/>
                <w:sz w:val="22"/>
              </w:rPr>
              <w:t>diminuir custo</w:t>
            </w:r>
            <w:r>
              <w:rPr>
                <w:rFonts w:ascii="Arial" w:hAnsi="Arial" w:cs="Arial"/>
                <w:color w:val="auto"/>
                <w:sz w:val="22"/>
              </w:rPr>
              <w:t xml:space="preserve"> e melhoria na prestação de serviços</w:t>
            </w:r>
          </w:p>
        </w:tc>
        <w:tc>
          <w:tcPr>
            <w:tcW w:w="4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BB179DA" w14:textId="77777777" w:rsidR="00FB0C6E" w:rsidRPr="00B738E3" w:rsidRDefault="00FB0C6E" w:rsidP="007C5D5F">
            <w:pPr>
              <w:spacing w:after="0" w:line="259" w:lineRule="auto"/>
              <w:ind w:left="83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color w:val="auto"/>
                <w:sz w:val="22"/>
              </w:rPr>
              <w:t>Implantação das entradas para o sistema de rateio dos serviços contratados (água, energia elétrica, lixo, limpeza, manutenção e segurança)</w:t>
            </w:r>
          </w:p>
        </w:tc>
        <w:tc>
          <w:tcPr>
            <w:tcW w:w="51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029C61E9" w14:textId="77777777" w:rsidR="00FB0C6E" w:rsidRPr="00B738E3" w:rsidRDefault="00FB0C6E" w:rsidP="007C5D5F">
            <w:pPr>
              <w:spacing w:after="41" w:line="259" w:lineRule="auto"/>
              <w:ind w:left="160" w:right="15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79FA2674" w14:textId="77777777" w:rsidR="00FB0C6E" w:rsidRDefault="00FB0C6E" w:rsidP="007C5D5F">
            <w:pPr>
              <w:spacing w:after="41" w:line="259" w:lineRule="auto"/>
              <w:ind w:left="160" w:right="15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0CA2324B" w14:textId="77777777" w:rsidR="00FB0C6E" w:rsidRDefault="00FB0C6E" w:rsidP="007C5D5F">
            <w:pPr>
              <w:spacing w:after="41" w:line="259" w:lineRule="auto"/>
              <w:ind w:left="160" w:right="15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  <w:p w14:paraId="4464E696" w14:textId="77777777" w:rsidR="00FB0C6E" w:rsidRPr="00B738E3" w:rsidRDefault="00FB0C6E" w:rsidP="007C5D5F">
            <w:pPr>
              <w:spacing w:after="41" w:line="259" w:lineRule="auto"/>
              <w:ind w:left="160" w:right="15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color w:val="auto"/>
                <w:sz w:val="22"/>
              </w:rPr>
              <w:t>-  Levantamento,</w:t>
            </w:r>
          </w:p>
          <w:p w14:paraId="6DEED226" w14:textId="0CBB767B" w:rsidR="00FB0C6E" w:rsidRPr="00B738E3" w:rsidRDefault="00FB0C6E" w:rsidP="007C5D5F">
            <w:pPr>
              <w:spacing w:after="0" w:line="259" w:lineRule="auto"/>
              <w:ind w:left="160" w:right="15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color w:val="auto"/>
                <w:sz w:val="22"/>
              </w:rPr>
              <w:t>-  prototipação,</w:t>
            </w:r>
          </w:p>
          <w:p w14:paraId="7E00DB7C" w14:textId="77777777" w:rsidR="00FB0C6E" w:rsidRPr="00B738E3" w:rsidRDefault="00FB0C6E" w:rsidP="007C5D5F">
            <w:pPr>
              <w:spacing w:after="0" w:line="259" w:lineRule="auto"/>
              <w:ind w:left="160" w:right="154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B738E3">
              <w:rPr>
                <w:rFonts w:ascii="Arial" w:hAnsi="Arial" w:cs="Arial"/>
                <w:color w:val="auto"/>
                <w:sz w:val="22"/>
              </w:rPr>
              <w:t>-  desenvolvimento e implantação de módulos de entrada para os rateios descritos no cronograma.</w:t>
            </w:r>
          </w:p>
        </w:tc>
      </w:tr>
      <w:tr w:rsidR="00FB0C6E" w:rsidRPr="00B738E3" w14:paraId="21327DC3" w14:textId="77777777" w:rsidTr="00FB0C6E">
        <w:trPr>
          <w:trHeight w:val="867"/>
        </w:trPr>
        <w:tc>
          <w:tcPr>
            <w:tcW w:w="435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2D24090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451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70398B9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51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006C4D3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FB0C6E" w:rsidRPr="00B738E3" w14:paraId="68F288D9" w14:textId="77777777" w:rsidTr="00FB0C6E">
        <w:trPr>
          <w:trHeight w:val="1091"/>
        </w:trPr>
        <w:tc>
          <w:tcPr>
            <w:tcW w:w="435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90F5E15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451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D9926F7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519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778BBAF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FB0C6E" w:rsidRPr="00B738E3" w14:paraId="66338648" w14:textId="77777777" w:rsidTr="00FB0C6E">
        <w:trPr>
          <w:trHeight w:val="1179"/>
        </w:trPr>
        <w:tc>
          <w:tcPr>
            <w:tcW w:w="435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8D9C7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451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7852E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519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D000B" w14:textId="77777777" w:rsidR="00FB0C6E" w:rsidRPr="00B738E3" w:rsidRDefault="00FB0C6E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</w:tr>
    </w:tbl>
    <w:p w14:paraId="38BC2588" w14:textId="35F1D18F" w:rsidR="002377BF" w:rsidRPr="00B738E3" w:rsidRDefault="002377BF" w:rsidP="00FB0C6E">
      <w:pPr>
        <w:ind w:left="-5"/>
        <w:rPr>
          <w:rFonts w:ascii="Arial" w:hAnsi="Arial" w:cs="Arial"/>
          <w:b/>
          <w:sz w:val="22"/>
        </w:rPr>
      </w:pPr>
      <w:r w:rsidRPr="00B738E3">
        <w:rPr>
          <w:rFonts w:ascii="Arial" w:hAnsi="Arial" w:cs="Arial"/>
          <w:color w:val="auto"/>
          <w:sz w:val="22"/>
        </w:rPr>
        <w:t xml:space="preserve">     </w:t>
      </w:r>
    </w:p>
    <w:p w14:paraId="2F0C0C3B" w14:textId="77777777" w:rsidR="002D6C17" w:rsidRDefault="002D6C17" w:rsidP="00DE19BD">
      <w:pPr>
        <w:spacing w:after="3"/>
        <w:ind w:left="0" w:firstLine="0"/>
        <w:jc w:val="left"/>
        <w:rPr>
          <w:b/>
        </w:rPr>
      </w:pPr>
    </w:p>
    <w:p w14:paraId="4283A9EA" w14:textId="77777777" w:rsidR="003176CB" w:rsidRDefault="003176CB" w:rsidP="00DE19BD">
      <w:pPr>
        <w:spacing w:after="3"/>
        <w:ind w:left="0" w:firstLine="0"/>
        <w:jc w:val="left"/>
        <w:rPr>
          <w:b/>
        </w:rPr>
      </w:pPr>
    </w:p>
    <w:p w14:paraId="7C3E10A4" w14:textId="77777777" w:rsidR="003A0C6C" w:rsidRDefault="003A0C6C" w:rsidP="000F3C41">
      <w:pPr>
        <w:spacing w:after="3"/>
        <w:ind w:left="1450"/>
        <w:jc w:val="left"/>
        <w:rPr>
          <w:b/>
        </w:rPr>
      </w:pPr>
    </w:p>
    <w:p w14:paraId="74116247" w14:textId="40D6E555" w:rsidR="009F401A" w:rsidRDefault="009F401A" w:rsidP="00393B41">
      <w:pPr>
        <w:pStyle w:val="Ttulo2"/>
        <w:numPr>
          <w:ilvl w:val="1"/>
          <w:numId w:val="8"/>
        </w:numPr>
        <w:ind w:left="567" w:hanging="567"/>
      </w:pPr>
      <w:bookmarkStart w:id="35" w:name="_Toc184634038"/>
      <w:r w:rsidRPr="009F401A">
        <w:t>Estimular a preservação ambiental</w:t>
      </w:r>
      <w:bookmarkEnd w:id="35"/>
    </w:p>
    <w:p w14:paraId="59F443FD" w14:textId="418D2192" w:rsidR="002377BF" w:rsidRPr="009F401A" w:rsidRDefault="00041D33" w:rsidP="00393B41">
      <w:pPr>
        <w:pStyle w:val="Ttulo3"/>
        <w:numPr>
          <w:ilvl w:val="2"/>
          <w:numId w:val="8"/>
        </w:numPr>
        <w:ind w:left="1134" w:hanging="567"/>
      </w:pPr>
      <w:r>
        <w:t xml:space="preserve">  </w:t>
      </w:r>
      <w:bookmarkStart w:id="36" w:name="_Toc184634039"/>
      <w:r w:rsidR="009F401A" w:rsidRPr="009F401A">
        <w:t xml:space="preserve">DEPEC </w:t>
      </w:r>
      <w:r w:rsidR="00DF361E">
        <w:t>3</w:t>
      </w:r>
      <w:r w:rsidR="009F401A" w:rsidRPr="009F401A">
        <w:t xml:space="preserve"> – SESAR – Reuso de madeiras geradas no Entreposto Terminal de São Paulo – ETSP, pelos permissionários e demais atores:</w:t>
      </w:r>
      <w:bookmarkEnd w:id="36"/>
    </w:p>
    <w:tbl>
      <w:tblPr>
        <w:tblStyle w:val="TableGrid"/>
        <w:tblW w:w="14136" w:type="dxa"/>
        <w:tblInd w:w="132" w:type="dxa"/>
        <w:tblLayout w:type="fixed"/>
        <w:tblCellMar>
          <w:top w:w="78" w:type="dxa"/>
          <w:left w:w="69" w:type="dxa"/>
          <w:right w:w="24" w:type="dxa"/>
        </w:tblCellMar>
        <w:tblLook w:val="04A0" w:firstRow="1" w:lastRow="0" w:firstColumn="1" w:lastColumn="0" w:noHBand="0" w:noVBand="1"/>
      </w:tblPr>
      <w:tblGrid>
        <w:gridCol w:w="3541"/>
        <w:gridCol w:w="3285"/>
        <w:gridCol w:w="7310"/>
      </w:tblGrid>
      <w:tr w:rsidR="00FB0C6E" w14:paraId="7DB2DF2B" w14:textId="77777777" w:rsidTr="00FB0C6E">
        <w:trPr>
          <w:trHeight w:val="431"/>
        </w:trPr>
        <w:tc>
          <w:tcPr>
            <w:tcW w:w="1413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84E006D" w14:textId="364545D3" w:rsidR="00FB0C6E" w:rsidRPr="009F401A" w:rsidRDefault="00FB0C6E" w:rsidP="00244FEE">
            <w:pPr>
              <w:spacing w:after="160" w:line="259" w:lineRule="auto"/>
              <w:jc w:val="center"/>
              <w:rPr>
                <w:rFonts w:ascii="Arial" w:hAnsi="Arial" w:cs="Arial"/>
                <w:sz w:val="22"/>
              </w:rPr>
            </w:pPr>
            <w:r w:rsidRPr="009F401A">
              <w:rPr>
                <w:rFonts w:ascii="Arial" w:hAnsi="Arial" w:cs="Arial"/>
                <w:b/>
                <w:sz w:val="22"/>
              </w:rPr>
              <w:t>PROCESSOS INTERNOS</w:t>
            </w:r>
          </w:p>
        </w:tc>
      </w:tr>
      <w:tr w:rsidR="00FB0C6E" w14:paraId="4933CB94" w14:textId="77777777" w:rsidTr="00FB0C6E">
        <w:trPr>
          <w:trHeight w:val="815"/>
        </w:trPr>
        <w:tc>
          <w:tcPr>
            <w:tcW w:w="3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D9D9D9"/>
          </w:tcPr>
          <w:p w14:paraId="5228786B" w14:textId="77777777" w:rsidR="00FB0C6E" w:rsidRDefault="00FB0C6E" w:rsidP="00E97623">
            <w:pPr>
              <w:spacing w:line="259" w:lineRule="auto"/>
              <w:jc w:val="center"/>
            </w:pPr>
            <w:r>
              <w:rPr>
                <w:b/>
              </w:rPr>
              <w:t>ÁREA RESPONSÁVEL</w:t>
            </w:r>
          </w:p>
        </w:tc>
        <w:tc>
          <w:tcPr>
            <w:tcW w:w="10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3B1068" w14:textId="61BA4DDE" w:rsidR="00FB0C6E" w:rsidRPr="009F401A" w:rsidRDefault="00FB0C6E" w:rsidP="00FB0C6E">
            <w:pPr>
              <w:spacing w:after="160" w:line="259" w:lineRule="auto"/>
              <w:jc w:val="left"/>
              <w:rPr>
                <w:rFonts w:ascii="Arial" w:hAnsi="Arial" w:cs="Arial"/>
                <w:sz w:val="22"/>
              </w:rPr>
            </w:pPr>
            <w:r w:rsidRPr="009F401A">
              <w:rPr>
                <w:rFonts w:ascii="Arial" w:hAnsi="Arial" w:cs="Arial"/>
                <w:b/>
                <w:sz w:val="22"/>
              </w:rPr>
              <w:t>SESAR</w:t>
            </w:r>
          </w:p>
        </w:tc>
      </w:tr>
      <w:tr w:rsidR="00FB0C6E" w14:paraId="16966B72" w14:textId="77777777" w:rsidTr="00FB0C6E">
        <w:trPr>
          <w:trHeight w:val="822"/>
        </w:trPr>
        <w:tc>
          <w:tcPr>
            <w:tcW w:w="3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6315BAEA" w14:textId="77777777" w:rsidR="00FB0C6E" w:rsidRDefault="00FB0C6E" w:rsidP="00E97623">
            <w:pPr>
              <w:spacing w:line="259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OBJETIVO ESTRATÉGICO</w:t>
            </w:r>
          </w:p>
        </w:tc>
        <w:tc>
          <w:tcPr>
            <w:tcW w:w="3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53B08E28" w14:textId="77777777" w:rsidR="00FB0C6E" w:rsidRPr="009F401A" w:rsidRDefault="00FB0C6E" w:rsidP="00E97623">
            <w:pPr>
              <w:spacing w:line="259" w:lineRule="auto"/>
              <w:jc w:val="center"/>
              <w:rPr>
                <w:rFonts w:ascii="Arial" w:hAnsi="Arial" w:cs="Arial"/>
                <w:b/>
                <w:sz w:val="22"/>
              </w:rPr>
            </w:pPr>
            <w:r w:rsidRPr="009F401A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7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374A64A1" w14:textId="77777777" w:rsidR="00FB0C6E" w:rsidRPr="009F401A" w:rsidRDefault="00FB0C6E" w:rsidP="00E97623">
            <w:pPr>
              <w:spacing w:line="259" w:lineRule="auto"/>
              <w:ind w:right="27"/>
              <w:jc w:val="center"/>
              <w:rPr>
                <w:rFonts w:ascii="Arial" w:hAnsi="Arial" w:cs="Arial"/>
                <w:b/>
                <w:sz w:val="22"/>
              </w:rPr>
            </w:pPr>
            <w:r w:rsidRPr="009F401A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FB0C6E" w14:paraId="7595CA28" w14:textId="77777777" w:rsidTr="00FB0C6E">
        <w:trPr>
          <w:trHeight w:val="770"/>
        </w:trPr>
        <w:tc>
          <w:tcPr>
            <w:tcW w:w="35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23A4BC33" w14:textId="77777777" w:rsidR="00FB0C6E" w:rsidRPr="00C724E2" w:rsidRDefault="00FB0C6E" w:rsidP="007C5D5F">
            <w:pPr>
              <w:spacing w:line="259" w:lineRule="auto"/>
              <w:ind w:left="55"/>
              <w:jc w:val="left"/>
              <w:rPr>
                <w:rFonts w:ascii="Arial" w:hAnsi="Arial" w:cs="Arial"/>
                <w:sz w:val="22"/>
              </w:rPr>
            </w:pPr>
            <w:r w:rsidRPr="00C724E2">
              <w:rPr>
                <w:rFonts w:ascii="Arial" w:hAnsi="Arial" w:cs="Arial"/>
                <w:sz w:val="22"/>
              </w:rPr>
              <w:t>Estimular a preservação ambiental</w:t>
            </w:r>
          </w:p>
        </w:tc>
        <w:tc>
          <w:tcPr>
            <w:tcW w:w="32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01D4A475" w14:textId="77777777" w:rsidR="00FB0C6E" w:rsidRPr="00C724E2" w:rsidRDefault="00FB0C6E" w:rsidP="007C5D5F">
            <w:pPr>
              <w:spacing w:line="259" w:lineRule="auto"/>
              <w:ind w:left="50" w:right="15"/>
              <w:jc w:val="left"/>
              <w:rPr>
                <w:rFonts w:ascii="Arial" w:hAnsi="Arial" w:cs="Arial"/>
                <w:sz w:val="22"/>
              </w:rPr>
            </w:pPr>
            <w:r w:rsidRPr="00C724E2">
              <w:rPr>
                <w:rFonts w:ascii="Arial" w:hAnsi="Arial" w:cs="Arial"/>
                <w:sz w:val="22"/>
              </w:rPr>
              <w:t>Reuso de madeiras de descarte geradas no ETSP, pelos permissionários e demais atores</w:t>
            </w:r>
          </w:p>
        </w:tc>
        <w:tc>
          <w:tcPr>
            <w:tcW w:w="73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3C34C20C" w14:textId="77777777" w:rsidR="00FB0C6E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</w:p>
          <w:p w14:paraId="4F0507EC" w14:textId="77777777" w:rsidR="00FB0C6E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</w:p>
          <w:p w14:paraId="0F0DC01B" w14:textId="77777777" w:rsidR="00FB0C6E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</w:p>
          <w:p w14:paraId="55B5CB42" w14:textId="0D690DAD" w:rsidR="00FB0C6E" w:rsidRPr="00C724E2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  <w:r w:rsidRPr="00C724E2">
              <w:rPr>
                <w:rFonts w:ascii="Arial" w:hAnsi="Arial" w:cs="Arial"/>
                <w:sz w:val="22"/>
              </w:rPr>
              <w:t>- Fazer o levantamento do volume de entrada de alimentos no ETSP, por meio de notas fiscais (que podem determinar o aumento, a diminuição ou estabilização das quantidades de material para reciclagem em relação ao ano anterior;</w:t>
            </w:r>
          </w:p>
          <w:p w14:paraId="3A438A02" w14:textId="123E6085" w:rsidR="00FB0C6E" w:rsidRPr="00C724E2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  <w:r w:rsidRPr="00C724E2">
              <w:rPr>
                <w:rFonts w:ascii="Arial" w:hAnsi="Arial" w:cs="Arial"/>
                <w:sz w:val="22"/>
              </w:rPr>
              <w:t>- Fazer o levantamento do número de parceiros recicladores;</w:t>
            </w:r>
          </w:p>
          <w:p w14:paraId="4C122FD7" w14:textId="77777777" w:rsidR="00FB0C6E" w:rsidRPr="00C724E2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  <w:r w:rsidRPr="00C724E2">
              <w:rPr>
                <w:rFonts w:ascii="Arial" w:hAnsi="Arial" w:cs="Arial"/>
                <w:sz w:val="22"/>
              </w:rPr>
              <w:t>- Buscar técnicas de reciclagem e;</w:t>
            </w:r>
          </w:p>
          <w:p w14:paraId="70C21F06" w14:textId="77777777" w:rsidR="00FB0C6E" w:rsidRPr="00C724E2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  <w:r w:rsidRPr="00C724E2">
              <w:rPr>
                <w:rFonts w:ascii="Arial" w:hAnsi="Arial" w:cs="Arial"/>
                <w:sz w:val="22"/>
              </w:rPr>
              <w:t>- Encontrar cadeias de negócios para reuso de madeira.</w:t>
            </w:r>
          </w:p>
        </w:tc>
      </w:tr>
      <w:tr w:rsidR="00FB0C6E" w14:paraId="035351A6" w14:textId="77777777" w:rsidTr="00FB0C6E">
        <w:trPr>
          <w:trHeight w:val="722"/>
        </w:trPr>
        <w:tc>
          <w:tcPr>
            <w:tcW w:w="354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E794B75" w14:textId="77777777" w:rsidR="00FB0C6E" w:rsidRDefault="00FB0C6E" w:rsidP="00E97623">
            <w:pPr>
              <w:spacing w:after="160" w:line="259" w:lineRule="auto"/>
            </w:pPr>
          </w:p>
        </w:tc>
        <w:tc>
          <w:tcPr>
            <w:tcW w:w="328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E5082C5" w14:textId="77777777" w:rsidR="00FB0C6E" w:rsidRPr="009F401A" w:rsidRDefault="00FB0C6E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730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5B368" w14:textId="77777777" w:rsidR="00FB0C6E" w:rsidRPr="009F401A" w:rsidRDefault="00FB0C6E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FB0C6E" w14:paraId="4DD5BF9C" w14:textId="77777777" w:rsidTr="00FB0C6E">
        <w:trPr>
          <w:trHeight w:val="722"/>
        </w:trPr>
        <w:tc>
          <w:tcPr>
            <w:tcW w:w="354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E700AD2" w14:textId="77777777" w:rsidR="00FB0C6E" w:rsidRDefault="00FB0C6E" w:rsidP="00E97623">
            <w:pPr>
              <w:spacing w:after="160" w:line="259" w:lineRule="auto"/>
            </w:pPr>
          </w:p>
        </w:tc>
        <w:tc>
          <w:tcPr>
            <w:tcW w:w="328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B5BF901" w14:textId="77777777" w:rsidR="00FB0C6E" w:rsidRPr="009F401A" w:rsidRDefault="00FB0C6E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730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6C5642" w14:textId="77777777" w:rsidR="00FB0C6E" w:rsidRPr="009F401A" w:rsidRDefault="00FB0C6E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FB0C6E" w14:paraId="6F668317" w14:textId="77777777" w:rsidTr="00FB0C6E">
        <w:trPr>
          <w:trHeight w:val="1620"/>
        </w:trPr>
        <w:tc>
          <w:tcPr>
            <w:tcW w:w="354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49AAB" w14:textId="77777777" w:rsidR="00FB0C6E" w:rsidRDefault="00FB0C6E" w:rsidP="00E97623">
            <w:pPr>
              <w:spacing w:after="160" w:line="259" w:lineRule="auto"/>
            </w:pPr>
          </w:p>
        </w:tc>
        <w:tc>
          <w:tcPr>
            <w:tcW w:w="32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E412D" w14:textId="77777777" w:rsidR="00FB0C6E" w:rsidRPr="009F401A" w:rsidRDefault="00FB0C6E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730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737E3" w14:textId="77777777" w:rsidR="00FB0C6E" w:rsidRPr="009F401A" w:rsidRDefault="00FB0C6E" w:rsidP="00E97623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</w:tbl>
    <w:p w14:paraId="4AC00AFB" w14:textId="77777777" w:rsidR="002D1B84" w:rsidRDefault="002D1B84" w:rsidP="002D1B84">
      <w:pPr>
        <w:spacing w:after="3"/>
        <w:ind w:left="-5"/>
        <w:rPr>
          <w:b/>
          <w:color w:val="FF0000"/>
        </w:rPr>
      </w:pPr>
    </w:p>
    <w:p w14:paraId="017DECEF" w14:textId="77777777" w:rsidR="002D1B84" w:rsidRDefault="002D1B84" w:rsidP="002D1B84">
      <w:pPr>
        <w:spacing w:after="3"/>
        <w:rPr>
          <w:rFonts w:ascii="Arial" w:hAnsi="Arial" w:cs="Arial"/>
        </w:rPr>
      </w:pPr>
    </w:p>
    <w:p w14:paraId="66CDC72F" w14:textId="51E256BC" w:rsidR="000F3C41" w:rsidRDefault="002D1B84" w:rsidP="000F3C41">
      <w:pPr>
        <w:spacing w:after="0" w:line="264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221ECFB" w14:textId="77777777" w:rsidR="00FB0C6E" w:rsidRDefault="00FB0C6E" w:rsidP="000F3C41">
      <w:pPr>
        <w:spacing w:after="0" w:line="264" w:lineRule="auto"/>
        <w:rPr>
          <w:rFonts w:ascii="Arial" w:hAnsi="Arial" w:cs="Arial"/>
        </w:rPr>
      </w:pPr>
    </w:p>
    <w:p w14:paraId="7A8D46CD" w14:textId="77777777" w:rsidR="00FB0C6E" w:rsidRDefault="00FB0C6E" w:rsidP="000F3C41">
      <w:pPr>
        <w:spacing w:after="0" w:line="264" w:lineRule="auto"/>
        <w:rPr>
          <w:rFonts w:ascii="Arial" w:hAnsi="Arial" w:cs="Arial"/>
        </w:rPr>
      </w:pPr>
    </w:p>
    <w:p w14:paraId="18E21CB6" w14:textId="77777777" w:rsidR="00FB0C6E" w:rsidRDefault="00FB0C6E" w:rsidP="000F3C41">
      <w:pPr>
        <w:spacing w:after="0" w:line="264" w:lineRule="auto"/>
        <w:rPr>
          <w:rFonts w:ascii="Arial" w:hAnsi="Arial" w:cs="Arial"/>
        </w:rPr>
      </w:pPr>
    </w:p>
    <w:p w14:paraId="354CBD3F" w14:textId="77777777" w:rsidR="003176CB" w:rsidRDefault="003176CB" w:rsidP="000F3C41">
      <w:pPr>
        <w:spacing w:after="0" w:line="264" w:lineRule="auto"/>
        <w:rPr>
          <w:b/>
          <w:color w:val="FF0000"/>
        </w:rPr>
      </w:pPr>
    </w:p>
    <w:p w14:paraId="7F5F330F" w14:textId="0136256D" w:rsidR="008A51C1" w:rsidRPr="00AA63BF" w:rsidRDefault="003A79B8" w:rsidP="00393B41">
      <w:pPr>
        <w:pStyle w:val="Ttulo3"/>
        <w:numPr>
          <w:ilvl w:val="2"/>
          <w:numId w:val="8"/>
        </w:numPr>
        <w:ind w:left="1134" w:hanging="567"/>
      </w:pPr>
      <w:r>
        <w:t xml:space="preserve">  </w:t>
      </w:r>
      <w:bookmarkStart w:id="37" w:name="_Toc184634040"/>
      <w:r w:rsidR="001E4285" w:rsidRPr="00AA63BF">
        <w:t xml:space="preserve">DEMAN 1 - </w:t>
      </w:r>
      <w:r w:rsidR="008A51C1" w:rsidRPr="00AA63BF">
        <w:t>Implantação de mercado livre de energia nas Unidades do Interior</w:t>
      </w:r>
      <w:bookmarkEnd w:id="37"/>
    </w:p>
    <w:tbl>
      <w:tblPr>
        <w:tblStyle w:val="TableGrid"/>
        <w:tblW w:w="14054" w:type="dxa"/>
        <w:tblInd w:w="132" w:type="dxa"/>
        <w:tblLayout w:type="fixed"/>
        <w:tblCellMar>
          <w:top w:w="86" w:type="dxa"/>
          <w:left w:w="35" w:type="dxa"/>
          <w:right w:w="32" w:type="dxa"/>
        </w:tblCellMar>
        <w:tblLook w:val="04A0" w:firstRow="1" w:lastRow="0" w:firstColumn="1" w:lastColumn="0" w:noHBand="0" w:noVBand="1"/>
      </w:tblPr>
      <w:tblGrid>
        <w:gridCol w:w="3935"/>
        <w:gridCol w:w="4497"/>
        <w:gridCol w:w="5622"/>
      </w:tblGrid>
      <w:tr w:rsidR="00FB0C6E" w:rsidRPr="007F4339" w14:paraId="07144D03" w14:textId="77777777" w:rsidTr="00FB0C6E">
        <w:trPr>
          <w:trHeight w:val="671"/>
        </w:trPr>
        <w:tc>
          <w:tcPr>
            <w:tcW w:w="140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3AC0096" w14:textId="7D7AB056" w:rsidR="00FB0C6E" w:rsidRPr="007F4339" w:rsidRDefault="00FB0C6E" w:rsidP="004C6B0B">
            <w:pPr>
              <w:spacing w:after="160" w:line="259" w:lineRule="auto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PROCESSOS INTERNOS</w:t>
            </w:r>
          </w:p>
        </w:tc>
      </w:tr>
      <w:tr w:rsidR="00FB0C6E" w:rsidRPr="007F4339" w14:paraId="0EF03F09" w14:textId="77777777" w:rsidTr="00FB0C6E">
        <w:trPr>
          <w:trHeight w:val="446"/>
        </w:trPr>
        <w:tc>
          <w:tcPr>
            <w:tcW w:w="3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0DB23B1" w14:textId="77777777" w:rsidR="00FB0C6E" w:rsidRPr="007F4339" w:rsidRDefault="00FB0C6E" w:rsidP="004C6B0B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101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0129CEC" w14:textId="7ED2DC59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DEMAN</w:t>
            </w:r>
          </w:p>
        </w:tc>
      </w:tr>
      <w:tr w:rsidR="00FB0C6E" w:rsidRPr="007F4339" w14:paraId="076FD56E" w14:textId="77777777" w:rsidTr="00FB0C6E">
        <w:trPr>
          <w:trHeight w:val="1608"/>
        </w:trPr>
        <w:tc>
          <w:tcPr>
            <w:tcW w:w="3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31AEE7BB" w14:textId="77777777" w:rsidR="00FB0C6E" w:rsidRPr="007F4339" w:rsidRDefault="00FB0C6E" w:rsidP="004C6B0B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4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1DFCB1E6" w14:textId="77777777" w:rsidR="00FB0C6E" w:rsidRPr="007F4339" w:rsidRDefault="00FB0C6E" w:rsidP="004C6B0B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5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2418A8B" w14:textId="77777777" w:rsidR="00FB0C6E" w:rsidRPr="007F4339" w:rsidRDefault="00FB0C6E" w:rsidP="004C6B0B">
            <w:pPr>
              <w:spacing w:line="259" w:lineRule="auto"/>
              <w:ind w:right="10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FB0C6E" w:rsidRPr="007F4339" w14:paraId="2DF96A83" w14:textId="77777777" w:rsidTr="00FB0C6E">
        <w:trPr>
          <w:trHeight w:val="645"/>
        </w:trPr>
        <w:tc>
          <w:tcPr>
            <w:tcW w:w="39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685B9C59" w14:textId="77777777" w:rsidR="00FB0C6E" w:rsidRPr="007F4339" w:rsidRDefault="00FB0C6E" w:rsidP="007C5D5F">
            <w:pPr>
              <w:spacing w:line="259" w:lineRule="auto"/>
              <w:ind w:left="89"/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>Estimular a preservação ambiental</w:t>
            </w:r>
          </w:p>
        </w:tc>
        <w:tc>
          <w:tcPr>
            <w:tcW w:w="4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D89F5CD" w14:textId="5B1103DF" w:rsidR="00FB0C6E" w:rsidRPr="007F4339" w:rsidRDefault="00FB0C6E" w:rsidP="007C5D5F">
            <w:pPr>
              <w:spacing w:line="259" w:lineRule="auto"/>
              <w:ind w:left="79"/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>Implantação de Mercado Livre de Energia para a CEAGESP (Interior) – total de 19 unidades</w:t>
            </w:r>
          </w:p>
        </w:tc>
        <w:tc>
          <w:tcPr>
            <w:tcW w:w="56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50A7696D" w14:textId="77777777" w:rsidR="00FB0C6E" w:rsidRPr="007F4339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</w:p>
          <w:p w14:paraId="7A5C30EC" w14:textId="77777777" w:rsidR="00FB0C6E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</w:p>
          <w:p w14:paraId="3DCDD1D5" w14:textId="77777777" w:rsidR="00FB0C6E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</w:p>
          <w:p w14:paraId="1BF7BB36" w14:textId="77777777" w:rsidR="00FB0C6E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</w:p>
          <w:p w14:paraId="41845E07" w14:textId="675D5293" w:rsidR="00FB0C6E" w:rsidRPr="007F4339" w:rsidRDefault="00FB0C6E" w:rsidP="007C5D5F">
            <w:pPr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 xml:space="preserve">Migração de energia cativa para o </w:t>
            </w:r>
            <w:r>
              <w:rPr>
                <w:rFonts w:ascii="Arial" w:hAnsi="Arial" w:cs="Arial"/>
                <w:sz w:val="22"/>
              </w:rPr>
              <w:t>Mercado Livre de Energia para 19</w:t>
            </w:r>
            <w:r w:rsidRPr="007F4339">
              <w:rPr>
                <w:rFonts w:ascii="Arial" w:hAnsi="Arial" w:cs="Arial"/>
                <w:sz w:val="22"/>
              </w:rPr>
              <w:t xml:space="preserve"> unidades</w:t>
            </w:r>
          </w:p>
          <w:p w14:paraId="0E180DCF" w14:textId="77777777" w:rsidR="00FB0C6E" w:rsidRPr="007F4339" w:rsidRDefault="00FB0C6E" w:rsidP="007C5D5F">
            <w:pPr>
              <w:spacing w:line="259" w:lineRule="auto"/>
              <w:ind w:left="151" w:right="323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FB0C6E" w:rsidRPr="007F4339" w14:paraId="2BEF7F2B" w14:textId="77777777" w:rsidTr="00FB0C6E">
        <w:trPr>
          <w:trHeight w:val="920"/>
        </w:trPr>
        <w:tc>
          <w:tcPr>
            <w:tcW w:w="393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477FF14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9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A8173CA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62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343D7D5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FB0C6E" w:rsidRPr="007F4339" w14:paraId="2E64AB86" w14:textId="77777777" w:rsidTr="00FB0C6E">
        <w:trPr>
          <w:trHeight w:val="964"/>
        </w:trPr>
        <w:tc>
          <w:tcPr>
            <w:tcW w:w="393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DEE6625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9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DD164E5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62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5187BA9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FB0C6E" w:rsidRPr="007F4339" w14:paraId="44F45A20" w14:textId="77777777" w:rsidTr="00FB0C6E">
        <w:trPr>
          <w:trHeight w:val="920"/>
        </w:trPr>
        <w:tc>
          <w:tcPr>
            <w:tcW w:w="39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15038D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4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62A31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62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FD57D8" w14:textId="77777777" w:rsidR="00FB0C6E" w:rsidRPr="007F4339" w:rsidRDefault="00FB0C6E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</w:tbl>
    <w:p w14:paraId="6D325D62" w14:textId="77777777" w:rsidR="001E4285" w:rsidRPr="007F4339" w:rsidRDefault="001E4285" w:rsidP="001E4285">
      <w:pPr>
        <w:spacing w:after="3"/>
        <w:ind w:left="993" w:firstLine="5"/>
        <w:rPr>
          <w:rFonts w:ascii="Arial" w:hAnsi="Arial" w:cs="Arial"/>
          <w:sz w:val="22"/>
        </w:rPr>
      </w:pPr>
    </w:p>
    <w:p w14:paraId="640BC4DE" w14:textId="77777777" w:rsidR="001E4285" w:rsidRDefault="001E4285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772A8645" w14:textId="77777777" w:rsidR="00AA63BF" w:rsidRDefault="00AA63BF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3421AB82" w14:textId="77777777" w:rsidR="00A07669" w:rsidRDefault="00A07669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1D8F7758" w14:textId="77777777" w:rsidR="00FB0C6E" w:rsidRDefault="00FB0C6E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23E232E7" w14:textId="77777777" w:rsidR="00FB0C6E" w:rsidRDefault="00FB0C6E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7F1B8800" w14:textId="77777777" w:rsidR="00A07669" w:rsidRDefault="00A07669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5E3D7550" w14:textId="77777777" w:rsidR="00A07669" w:rsidRDefault="00A07669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76CA6E14" w14:textId="77777777" w:rsidR="00A07669" w:rsidRDefault="00A07669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4EEDE44F" w14:textId="77777777" w:rsidR="00A07669" w:rsidRDefault="00A07669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2018A124" w14:textId="77777777" w:rsidR="00916C44" w:rsidRDefault="00916C44" w:rsidP="00C65391">
      <w:pPr>
        <w:spacing w:after="3"/>
        <w:ind w:left="993" w:firstLine="5"/>
        <w:jc w:val="left"/>
        <w:rPr>
          <w:rFonts w:ascii="Arial" w:hAnsi="Arial" w:cs="Arial"/>
          <w:sz w:val="22"/>
        </w:rPr>
      </w:pPr>
    </w:p>
    <w:p w14:paraId="2FC9E55F" w14:textId="569F89EB" w:rsidR="001E4285" w:rsidRDefault="00916C44" w:rsidP="00393B41">
      <w:pPr>
        <w:pStyle w:val="Ttulo3"/>
        <w:numPr>
          <w:ilvl w:val="2"/>
          <w:numId w:val="8"/>
        </w:numPr>
        <w:ind w:left="1134" w:hanging="567"/>
        <w:rPr>
          <w:rFonts w:cs="Arial"/>
        </w:rPr>
      </w:pPr>
      <w:r>
        <w:rPr>
          <w:rFonts w:cs="Arial"/>
        </w:rPr>
        <w:t xml:space="preserve">  </w:t>
      </w:r>
      <w:bookmarkStart w:id="38" w:name="_Toc184634041"/>
      <w:r w:rsidR="00CE181F" w:rsidRPr="007F4339">
        <w:rPr>
          <w:rFonts w:cs="Arial"/>
        </w:rPr>
        <w:t xml:space="preserve">DEMAN </w:t>
      </w:r>
      <w:r w:rsidR="001E4285" w:rsidRPr="007F4339">
        <w:rPr>
          <w:rFonts w:cs="Arial"/>
        </w:rPr>
        <w:t xml:space="preserve">2 </w:t>
      </w:r>
      <w:r w:rsidR="00CE181F" w:rsidRPr="007F4339">
        <w:rPr>
          <w:rFonts w:cs="Arial"/>
        </w:rPr>
        <w:t xml:space="preserve">– Índice de </w:t>
      </w:r>
      <w:r w:rsidR="007F4339">
        <w:rPr>
          <w:rFonts w:cs="Arial"/>
        </w:rPr>
        <w:t>produção de água para consumo humano produzido por 03 (três) poços artesianos existentes na CE</w:t>
      </w:r>
      <w:r w:rsidR="00D177AE">
        <w:rPr>
          <w:rFonts w:cs="Arial"/>
        </w:rPr>
        <w:t>A</w:t>
      </w:r>
      <w:r w:rsidR="007F4339">
        <w:rPr>
          <w:rFonts w:cs="Arial"/>
        </w:rPr>
        <w:t>GESP:</w:t>
      </w:r>
      <w:bookmarkEnd w:id="38"/>
    </w:p>
    <w:tbl>
      <w:tblPr>
        <w:tblStyle w:val="TableGrid"/>
        <w:tblW w:w="13935" w:type="dxa"/>
        <w:tblInd w:w="132" w:type="dxa"/>
        <w:tblLayout w:type="fixed"/>
        <w:tblCellMar>
          <w:top w:w="72" w:type="dxa"/>
          <w:left w:w="37" w:type="dxa"/>
          <w:right w:w="34" w:type="dxa"/>
        </w:tblCellMar>
        <w:tblLook w:val="04A0" w:firstRow="1" w:lastRow="0" w:firstColumn="1" w:lastColumn="0" w:noHBand="0" w:noVBand="1"/>
      </w:tblPr>
      <w:tblGrid>
        <w:gridCol w:w="3697"/>
        <w:gridCol w:w="4265"/>
        <w:gridCol w:w="5973"/>
      </w:tblGrid>
      <w:tr w:rsidR="00D74A4B" w14:paraId="2D850B4F" w14:textId="77777777" w:rsidTr="00D74A4B">
        <w:trPr>
          <w:trHeight w:val="387"/>
        </w:trPr>
        <w:tc>
          <w:tcPr>
            <w:tcW w:w="139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EAF0B6B" w14:textId="35FEFF58" w:rsidR="00D74A4B" w:rsidRPr="007F4339" w:rsidRDefault="00D74A4B" w:rsidP="00244FEE">
            <w:pPr>
              <w:spacing w:after="160" w:line="259" w:lineRule="auto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PROCESSOS INTERNOS</w:t>
            </w:r>
          </w:p>
        </w:tc>
      </w:tr>
      <w:tr w:rsidR="00D74A4B" w14:paraId="3521D077" w14:textId="77777777" w:rsidTr="00D74A4B">
        <w:trPr>
          <w:trHeight w:val="531"/>
        </w:trPr>
        <w:tc>
          <w:tcPr>
            <w:tcW w:w="36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5D734F2" w14:textId="7F8DD1EF" w:rsidR="00D74A4B" w:rsidRPr="00D74A4B" w:rsidRDefault="00D74A4B" w:rsidP="004C6B0B">
            <w:pPr>
              <w:spacing w:line="259" w:lineRule="auto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ÁREA RESPON</w:t>
            </w:r>
            <w:r w:rsidRPr="007F4339">
              <w:rPr>
                <w:rFonts w:ascii="Arial" w:hAnsi="Arial" w:cs="Arial"/>
                <w:b/>
                <w:sz w:val="22"/>
              </w:rPr>
              <w:t>SÁVEL</w:t>
            </w:r>
          </w:p>
        </w:tc>
        <w:tc>
          <w:tcPr>
            <w:tcW w:w="102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7EC5FF0" w14:textId="7EBBAFC9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DEMAN</w:t>
            </w:r>
          </w:p>
        </w:tc>
      </w:tr>
      <w:tr w:rsidR="00D74A4B" w14:paraId="3B004161" w14:textId="77777777" w:rsidTr="00D74A4B">
        <w:trPr>
          <w:trHeight w:val="676"/>
        </w:trPr>
        <w:tc>
          <w:tcPr>
            <w:tcW w:w="36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6D472418" w14:textId="77777777" w:rsidR="00D74A4B" w:rsidRPr="007F4339" w:rsidRDefault="00D74A4B" w:rsidP="004C6B0B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4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5D4095C4" w14:textId="77777777" w:rsidR="00D74A4B" w:rsidRPr="007F4339" w:rsidRDefault="00D74A4B" w:rsidP="004C6B0B">
            <w:pPr>
              <w:spacing w:line="259" w:lineRule="auto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59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11BE7385" w14:textId="77777777" w:rsidR="00D74A4B" w:rsidRPr="007F4339" w:rsidRDefault="00D74A4B" w:rsidP="004C6B0B">
            <w:pPr>
              <w:spacing w:line="259" w:lineRule="auto"/>
              <w:ind w:right="5"/>
              <w:jc w:val="center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D74A4B" w14:paraId="77B76D7C" w14:textId="77777777" w:rsidTr="00D74A4B">
        <w:trPr>
          <w:trHeight w:val="736"/>
        </w:trPr>
        <w:tc>
          <w:tcPr>
            <w:tcW w:w="36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3D9034D" w14:textId="374D6C4B" w:rsidR="00D74A4B" w:rsidRPr="007F4339" w:rsidRDefault="00D74A4B" w:rsidP="007C5D5F">
            <w:pPr>
              <w:spacing w:line="259" w:lineRule="auto"/>
              <w:ind w:left="87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Esti</w:t>
            </w:r>
            <w:r w:rsidRPr="007F4339">
              <w:rPr>
                <w:rFonts w:ascii="Arial" w:hAnsi="Arial" w:cs="Arial"/>
                <w:sz w:val="22"/>
              </w:rPr>
              <w:t>mular a preservação ambiental</w:t>
            </w:r>
          </w:p>
        </w:tc>
        <w:tc>
          <w:tcPr>
            <w:tcW w:w="42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07606B61" w14:textId="77777777" w:rsidR="00D74A4B" w:rsidRDefault="00D74A4B" w:rsidP="007C5D5F">
            <w:pPr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>Produção de água para consumo humano correspondente a 10% do consumo total em metros cúbicos (m³) do ETSP/EPSP/ASJAG, com a colocação em operação de 3 poços artesianos existentes.</w:t>
            </w:r>
          </w:p>
          <w:p w14:paraId="3BC8CD16" w14:textId="77777777" w:rsidR="00D74A4B" w:rsidRPr="007F4339" w:rsidRDefault="00D74A4B" w:rsidP="007C5D5F">
            <w:pPr>
              <w:jc w:val="left"/>
              <w:rPr>
                <w:rFonts w:ascii="Arial" w:hAnsi="Arial" w:cs="Arial"/>
                <w:sz w:val="22"/>
              </w:rPr>
            </w:pPr>
          </w:p>
          <w:p w14:paraId="190429E1" w14:textId="77777777" w:rsidR="00D74A4B" w:rsidRPr="007F4339" w:rsidRDefault="00D74A4B" w:rsidP="007C5D5F">
            <w:pPr>
              <w:spacing w:line="259" w:lineRule="auto"/>
              <w:ind w:left="82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59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04813418" w14:textId="77777777" w:rsidR="00D74A4B" w:rsidRPr="00D74A4B" w:rsidRDefault="00D74A4B" w:rsidP="00D74A4B">
            <w:pPr>
              <w:pStyle w:val="PargrafodaLista"/>
              <w:spacing w:after="0" w:line="240" w:lineRule="auto"/>
              <w:ind w:left="388" w:firstLine="0"/>
              <w:jc w:val="left"/>
              <w:rPr>
                <w:rFonts w:ascii="Arial" w:hAnsi="Arial" w:cs="Arial"/>
                <w:sz w:val="22"/>
              </w:rPr>
            </w:pPr>
          </w:p>
          <w:p w14:paraId="6BB82CF9" w14:textId="77777777" w:rsidR="00D74A4B" w:rsidRDefault="00D74A4B" w:rsidP="00D74A4B">
            <w:pPr>
              <w:pStyle w:val="PargrafodaLista"/>
              <w:spacing w:after="0" w:line="240" w:lineRule="auto"/>
              <w:ind w:left="388" w:firstLine="0"/>
              <w:jc w:val="left"/>
              <w:rPr>
                <w:rFonts w:ascii="Arial" w:hAnsi="Arial" w:cs="Arial"/>
                <w:sz w:val="22"/>
              </w:rPr>
            </w:pPr>
          </w:p>
          <w:p w14:paraId="4FC754B6" w14:textId="68B71BC0" w:rsidR="00D74A4B" w:rsidRPr="007F4339" w:rsidRDefault="00D74A4B" w:rsidP="007C5D5F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ind w:left="388" w:hanging="284"/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>Contratação de pesquisa de vazamentos não visíveis;</w:t>
            </w:r>
          </w:p>
          <w:p w14:paraId="2D0997E5" w14:textId="77777777" w:rsidR="00D74A4B" w:rsidRPr="007F4339" w:rsidRDefault="00D74A4B" w:rsidP="007C5D5F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ind w:left="388" w:hanging="284"/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>Contratação de empresa para reparar os dutos com vazamentos constatados;</w:t>
            </w:r>
          </w:p>
          <w:p w14:paraId="6414F47F" w14:textId="77777777" w:rsidR="00D74A4B" w:rsidRPr="007F4339" w:rsidRDefault="00D74A4B" w:rsidP="007C5D5F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ind w:left="388" w:hanging="284"/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>Analisar a necessidade e a viabilidade de instalação do sistema de telemetria para quantificação dos equipamentos necessários no ETSP;</w:t>
            </w:r>
          </w:p>
          <w:p w14:paraId="12F490D8" w14:textId="77777777" w:rsidR="00D74A4B" w:rsidRPr="007F4339" w:rsidRDefault="00D74A4B" w:rsidP="007C5D5F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ind w:left="388" w:hanging="284"/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>Implantação de caixa d’água metálica (Pescado);</w:t>
            </w:r>
          </w:p>
          <w:p w14:paraId="4B6566BD" w14:textId="77777777" w:rsidR="00D74A4B" w:rsidRPr="007F4339" w:rsidRDefault="00D74A4B" w:rsidP="007C5D5F">
            <w:pPr>
              <w:pStyle w:val="PargrafodaLista"/>
              <w:numPr>
                <w:ilvl w:val="0"/>
                <w:numId w:val="9"/>
              </w:numPr>
              <w:spacing w:after="0" w:line="240" w:lineRule="auto"/>
              <w:ind w:left="388" w:hanging="284"/>
              <w:jc w:val="left"/>
              <w:rPr>
                <w:rFonts w:ascii="Arial" w:hAnsi="Arial" w:cs="Arial"/>
                <w:sz w:val="22"/>
              </w:rPr>
            </w:pPr>
            <w:r w:rsidRPr="007F4339">
              <w:rPr>
                <w:rFonts w:ascii="Arial" w:hAnsi="Arial" w:cs="Arial"/>
                <w:sz w:val="22"/>
              </w:rPr>
              <w:t>Instalação de poço artesiano (MLP e Pescado).</w:t>
            </w:r>
          </w:p>
        </w:tc>
      </w:tr>
      <w:tr w:rsidR="00D74A4B" w14:paraId="160FA4A0" w14:textId="77777777" w:rsidTr="00D74A4B">
        <w:trPr>
          <w:trHeight w:val="714"/>
        </w:trPr>
        <w:tc>
          <w:tcPr>
            <w:tcW w:w="369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2F025A2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26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1E08DCB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97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EAC8BB2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D74A4B" w14:paraId="2FEC34A1" w14:textId="77777777" w:rsidTr="00D74A4B">
        <w:trPr>
          <w:trHeight w:val="757"/>
        </w:trPr>
        <w:tc>
          <w:tcPr>
            <w:tcW w:w="369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12B5AB3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265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743774B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97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244523C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  <w:tr w:rsidR="00D74A4B" w14:paraId="0433E071" w14:textId="77777777" w:rsidTr="00D74A4B">
        <w:trPr>
          <w:trHeight w:val="1799"/>
        </w:trPr>
        <w:tc>
          <w:tcPr>
            <w:tcW w:w="3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BDA22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26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C156E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59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EF6F4" w14:textId="77777777" w:rsidR="00D74A4B" w:rsidRPr="007F4339" w:rsidRDefault="00D74A4B" w:rsidP="004C6B0B">
            <w:pPr>
              <w:spacing w:after="160" w:line="259" w:lineRule="auto"/>
              <w:rPr>
                <w:rFonts w:ascii="Arial" w:hAnsi="Arial" w:cs="Arial"/>
                <w:sz w:val="22"/>
              </w:rPr>
            </w:pPr>
          </w:p>
        </w:tc>
      </w:tr>
    </w:tbl>
    <w:p w14:paraId="6C993DC1" w14:textId="77777777" w:rsidR="002D35B5" w:rsidRDefault="002D35B5" w:rsidP="001E4285">
      <w:pPr>
        <w:spacing w:after="3"/>
        <w:ind w:left="-5"/>
        <w:rPr>
          <w:b/>
        </w:rPr>
      </w:pPr>
    </w:p>
    <w:p w14:paraId="1D5AB731" w14:textId="77777777" w:rsidR="00112BDA" w:rsidRDefault="00112BDA" w:rsidP="00112BDA">
      <w:pPr>
        <w:pStyle w:val="PargrafodaLista"/>
        <w:spacing w:after="3"/>
        <w:ind w:left="1459" w:firstLine="0"/>
        <w:jc w:val="left"/>
        <w:rPr>
          <w:rFonts w:ascii="Arial" w:hAnsi="Arial" w:cs="Arial"/>
          <w:b/>
          <w:sz w:val="22"/>
        </w:rPr>
      </w:pPr>
    </w:p>
    <w:p w14:paraId="283C61BA" w14:textId="77777777" w:rsidR="00D74A4B" w:rsidRDefault="00D74A4B" w:rsidP="00112BDA">
      <w:pPr>
        <w:pStyle w:val="PargrafodaLista"/>
        <w:spacing w:after="3"/>
        <w:ind w:left="1459" w:firstLine="0"/>
        <w:jc w:val="left"/>
        <w:rPr>
          <w:rFonts w:ascii="Arial" w:hAnsi="Arial" w:cs="Arial"/>
          <w:b/>
          <w:sz w:val="22"/>
        </w:rPr>
      </w:pPr>
    </w:p>
    <w:p w14:paraId="2F7DD837" w14:textId="77777777" w:rsidR="00D74A4B" w:rsidRDefault="00D74A4B" w:rsidP="00112BDA">
      <w:pPr>
        <w:pStyle w:val="PargrafodaLista"/>
        <w:spacing w:after="3"/>
        <w:ind w:left="1459" w:firstLine="0"/>
        <w:jc w:val="left"/>
        <w:rPr>
          <w:rFonts w:ascii="Arial" w:hAnsi="Arial" w:cs="Arial"/>
          <w:b/>
          <w:sz w:val="22"/>
        </w:rPr>
      </w:pPr>
    </w:p>
    <w:p w14:paraId="3C32A42C" w14:textId="1CF0ED3C" w:rsidR="008743DD" w:rsidRDefault="00A93A3F" w:rsidP="00393B41">
      <w:pPr>
        <w:pStyle w:val="Ttulo2"/>
        <w:numPr>
          <w:ilvl w:val="1"/>
          <w:numId w:val="8"/>
        </w:numPr>
        <w:ind w:left="567" w:hanging="567"/>
      </w:pPr>
      <w:bookmarkStart w:id="39" w:name="_Toc184634042"/>
      <w:r w:rsidRPr="008264D8">
        <w:lastRenderedPageBreak/>
        <w:t>Fortalecer as boas práticas de governança:</w:t>
      </w:r>
      <w:bookmarkEnd w:id="39"/>
    </w:p>
    <w:p w14:paraId="7DD10FDC" w14:textId="67EE71E5" w:rsidR="00C65391" w:rsidRPr="008264D8" w:rsidRDefault="00FA6787" w:rsidP="00393B41">
      <w:pPr>
        <w:pStyle w:val="Ttulo3"/>
        <w:numPr>
          <w:ilvl w:val="2"/>
          <w:numId w:val="8"/>
        </w:numPr>
        <w:ind w:left="1134" w:hanging="567"/>
      </w:pPr>
      <w:r>
        <w:t xml:space="preserve">  </w:t>
      </w:r>
      <w:bookmarkStart w:id="40" w:name="_Toc184634043"/>
      <w:r w:rsidR="00191B0F" w:rsidRPr="008264D8">
        <w:t xml:space="preserve">CODGI - </w:t>
      </w:r>
      <w:r w:rsidR="00C65391" w:rsidRPr="008264D8">
        <w:t>Indicador de Governança</w:t>
      </w:r>
      <w:r w:rsidR="00C64A21" w:rsidRPr="008264D8">
        <w:t>:</w:t>
      </w:r>
      <w:bookmarkEnd w:id="40"/>
    </w:p>
    <w:tbl>
      <w:tblPr>
        <w:tblStyle w:val="TableGrid"/>
        <w:tblW w:w="13617" w:type="dxa"/>
        <w:tblInd w:w="132" w:type="dxa"/>
        <w:tblLayout w:type="fixed"/>
        <w:tblCellMar>
          <w:top w:w="72" w:type="dxa"/>
          <w:left w:w="109" w:type="dxa"/>
          <w:right w:w="106" w:type="dxa"/>
        </w:tblCellMar>
        <w:tblLook w:val="04A0" w:firstRow="1" w:lastRow="0" w:firstColumn="1" w:lastColumn="0" w:noHBand="0" w:noVBand="1"/>
      </w:tblPr>
      <w:tblGrid>
        <w:gridCol w:w="4004"/>
        <w:gridCol w:w="3471"/>
        <w:gridCol w:w="6142"/>
      </w:tblGrid>
      <w:tr w:rsidR="00D74A4B" w:rsidRPr="00B738E3" w14:paraId="461652CF" w14:textId="77777777" w:rsidTr="00D74A4B">
        <w:trPr>
          <w:trHeight w:val="491"/>
        </w:trPr>
        <w:tc>
          <w:tcPr>
            <w:tcW w:w="1361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7C81E9F" w14:textId="4C5A1B0A" w:rsidR="00D74A4B" w:rsidRPr="00B738E3" w:rsidRDefault="00D74A4B" w:rsidP="00244FEE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b/>
                <w:sz w:val="22"/>
              </w:rPr>
              <w:t>PROCESSOS INTERNOS</w:t>
            </w:r>
          </w:p>
        </w:tc>
      </w:tr>
      <w:tr w:rsidR="00D74A4B" w:rsidRPr="00B738E3" w14:paraId="7DD5BB76" w14:textId="77777777" w:rsidTr="00D74A4B">
        <w:trPr>
          <w:trHeight w:val="929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6173B58D" w14:textId="77777777" w:rsidR="00D74A4B" w:rsidRPr="00B738E3" w:rsidRDefault="00D74A4B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9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2D10B04" w14:textId="77777777" w:rsidR="00D74A4B" w:rsidRPr="00B738E3" w:rsidRDefault="00D74A4B" w:rsidP="00B503B0">
            <w:pPr>
              <w:spacing w:after="160" w:line="259" w:lineRule="auto"/>
              <w:ind w:left="0" w:firstLine="0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b/>
                <w:sz w:val="22"/>
              </w:rPr>
              <w:t>CODGI</w:t>
            </w:r>
          </w:p>
        </w:tc>
      </w:tr>
      <w:tr w:rsidR="00D74A4B" w:rsidRPr="00B738E3" w14:paraId="300BEE1F" w14:textId="77777777" w:rsidTr="00D74A4B">
        <w:trPr>
          <w:trHeight w:val="910"/>
        </w:trPr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B85AAA9" w14:textId="77777777" w:rsidR="00D74A4B" w:rsidRPr="00B738E3" w:rsidRDefault="00D74A4B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34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21F0D490" w14:textId="77777777" w:rsidR="00D74A4B" w:rsidRPr="00B738E3" w:rsidRDefault="00D74A4B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6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2F175083" w14:textId="77777777" w:rsidR="00D74A4B" w:rsidRPr="00B738E3" w:rsidRDefault="00D74A4B">
            <w:pPr>
              <w:spacing w:after="0" w:line="259" w:lineRule="auto"/>
              <w:ind w:left="0" w:right="10" w:firstLine="0"/>
              <w:jc w:val="center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D74A4B" w:rsidRPr="00B738E3" w14:paraId="5F6628FE" w14:textId="77777777" w:rsidTr="00D74A4B">
        <w:trPr>
          <w:trHeight w:val="963"/>
        </w:trPr>
        <w:tc>
          <w:tcPr>
            <w:tcW w:w="40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54BAD8B4" w14:textId="77777777" w:rsidR="00D74A4B" w:rsidRPr="00B738E3" w:rsidRDefault="00D74A4B">
            <w:pPr>
              <w:spacing w:after="0" w:line="259" w:lineRule="auto"/>
              <w:ind w:left="18" w:firstLine="0"/>
              <w:jc w:val="left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sz w:val="22"/>
              </w:rPr>
              <w:t>Fortalecer as boas práticas de governança</w:t>
            </w:r>
          </w:p>
        </w:tc>
        <w:tc>
          <w:tcPr>
            <w:tcW w:w="34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F184922" w14:textId="77777777" w:rsidR="00D74A4B" w:rsidRPr="00B738E3" w:rsidRDefault="00D74A4B">
            <w:pPr>
              <w:spacing w:after="22" w:line="259" w:lineRule="auto"/>
              <w:ind w:left="15" w:firstLine="0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  <w:p w14:paraId="01BA6BBB" w14:textId="77777777" w:rsidR="00D74A4B" w:rsidRPr="00B738E3" w:rsidRDefault="00D74A4B">
            <w:pPr>
              <w:spacing w:after="22" w:line="259" w:lineRule="auto"/>
              <w:ind w:left="15" w:firstLine="0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B738E3">
              <w:rPr>
                <w:rFonts w:ascii="Arial" w:hAnsi="Arial" w:cs="Arial"/>
                <w:color w:val="000000" w:themeColor="text1"/>
                <w:sz w:val="22"/>
              </w:rPr>
              <w:t>Indicador de</w:t>
            </w:r>
          </w:p>
          <w:p w14:paraId="67C39842" w14:textId="77777777" w:rsidR="00D74A4B" w:rsidRPr="00B738E3" w:rsidRDefault="00D74A4B">
            <w:pPr>
              <w:spacing w:after="17" w:line="259" w:lineRule="auto"/>
              <w:ind w:left="15" w:firstLine="0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B738E3">
              <w:rPr>
                <w:rFonts w:ascii="Arial" w:hAnsi="Arial" w:cs="Arial"/>
                <w:color w:val="000000" w:themeColor="text1"/>
                <w:sz w:val="22"/>
              </w:rPr>
              <w:t>Governança</w:t>
            </w:r>
          </w:p>
          <w:p w14:paraId="55B50614" w14:textId="77777777" w:rsidR="00D74A4B" w:rsidRPr="00B738E3" w:rsidRDefault="00D74A4B">
            <w:pPr>
              <w:spacing w:after="0" w:line="259" w:lineRule="auto"/>
              <w:ind w:left="15" w:firstLine="0"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</w:p>
        </w:tc>
        <w:tc>
          <w:tcPr>
            <w:tcW w:w="61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1CB6FF8A" w14:textId="77777777" w:rsidR="00D74A4B" w:rsidRDefault="00D74A4B" w:rsidP="00C65391">
            <w:pPr>
              <w:spacing w:after="0" w:line="259" w:lineRule="auto"/>
              <w:ind w:left="5" w:firstLine="0"/>
              <w:jc w:val="left"/>
              <w:rPr>
                <w:rFonts w:ascii="Arial" w:hAnsi="Arial" w:cs="Arial"/>
                <w:sz w:val="22"/>
              </w:rPr>
            </w:pPr>
          </w:p>
          <w:p w14:paraId="172229AE" w14:textId="77777777" w:rsidR="00D74A4B" w:rsidRDefault="00D74A4B" w:rsidP="00C65391">
            <w:pPr>
              <w:spacing w:after="0" w:line="259" w:lineRule="auto"/>
              <w:ind w:left="5" w:firstLine="0"/>
              <w:jc w:val="left"/>
              <w:rPr>
                <w:rFonts w:ascii="Arial" w:hAnsi="Arial" w:cs="Arial"/>
                <w:sz w:val="22"/>
              </w:rPr>
            </w:pPr>
          </w:p>
          <w:p w14:paraId="14A5A6E5" w14:textId="77777777" w:rsidR="00D74A4B" w:rsidRPr="00B738E3" w:rsidRDefault="00D74A4B" w:rsidP="00C65391">
            <w:pPr>
              <w:spacing w:after="0" w:line="259" w:lineRule="auto"/>
              <w:ind w:left="5" w:firstLine="0"/>
              <w:jc w:val="left"/>
              <w:rPr>
                <w:rFonts w:ascii="Arial" w:hAnsi="Arial" w:cs="Arial"/>
                <w:sz w:val="22"/>
              </w:rPr>
            </w:pPr>
          </w:p>
          <w:p w14:paraId="3376158B" w14:textId="77777777" w:rsidR="00D74A4B" w:rsidRPr="00B738E3" w:rsidRDefault="00D74A4B" w:rsidP="00C65391">
            <w:pPr>
              <w:spacing w:after="0" w:line="259" w:lineRule="auto"/>
              <w:ind w:left="5" w:firstLine="0"/>
              <w:jc w:val="left"/>
              <w:rPr>
                <w:rFonts w:ascii="Arial" w:hAnsi="Arial" w:cs="Arial"/>
                <w:sz w:val="22"/>
              </w:rPr>
            </w:pPr>
          </w:p>
          <w:p w14:paraId="5425491D" w14:textId="77777777" w:rsidR="00D74A4B" w:rsidRPr="00B738E3" w:rsidRDefault="00D74A4B" w:rsidP="00C65391">
            <w:pPr>
              <w:spacing w:after="0" w:line="259" w:lineRule="auto"/>
              <w:ind w:left="5" w:firstLine="0"/>
              <w:jc w:val="left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sz w:val="22"/>
              </w:rPr>
              <w:t>- Receber as orientações da SEST ou TCU ou CGU;</w:t>
            </w:r>
          </w:p>
          <w:p w14:paraId="3572D2A6" w14:textId="77777777" w:rsidR="00D74A4B" w:rsidRPr="00B738E3" w:rsidRDefault="00D74A4B" w:rsidP="00C65391">
            <w:pPr>
              <w:spacing w:after="0" w:line="259" w:lineRule="auto"/>
              <w:ind w:left="5" w:firstLine="0"/>
              <w:jc w:val="left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sz w:val="22"/>
              </w:rPr>
              <w:t xml:space="preserve">- Responder as questões e </w:t>
            </w:r>
            <w:r w:rsidRPr="00B738E3">
              <w:rPr>
                <w:rFonts w:ascii="Arial" w:hAnsi="Arial" w:cs="Arial"/>
                <w:color w:val="auto"/>
                <w:sz w:val="22"/>
              </w:rPr>
              <w:t xml:space="preserve">evidenciar </w:t>
            </w:r>
            <w:r w:rsidRPr="00B738E3">
              <w:rPr>
                <w:rFonts w:ascii="Arial" w:hAnsi="Arial" w:cs="Arial"/>
                <w:sz w:val="22"/>
              </w:rPr>
              <w:t>em conjunto com as respectivas áreas envolvidas;</w:t>
            </w:r>
          </w:p>
          <w:p w14:paraId="1108007A" w14:textId="77777777" w:rsidR="00D74A4B" w:rsidRPr="00B738E3" w:rsidRDefault="00D74A4B" w:rsidP="00C65391">
            <w:pPr>
              <w:spacing w:after="0" w:line="259" w:lineRule="auto"/>
              <w:ind w:left="5" w:firstLine="0"/>
              <w:jc w:val="left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sz w:val="22"/>
              </w:rPr>
              <w:t xml:space="preserve">- Validar as respostas, </w:t>
            </w:r>
          </w:p>
          <w:p w14:paraId="7B06F772" w14:textId="77777777" w:rsidR="00D74A4B" w:rsidRPr="00B738E3" w:rsidRDefault="00D74A4B" w:rsidP="00C65391">
            <w:pPr>
              <w:spacing w:after="0" w:line="259" w:lineRule="auto"/>
              <w:ind w:left="5" w:firstLine="0"/>
              <w:jc w:val="left"/>
              <w:rPr>
                <w:rFonts w:ascii="Arial" w:hAnsi="Arial" w:cs="Arial"/>
                <w:sz w:val="22"/>
              </w:rPr>
            </w:pPr>
            <w:r w:rsidRPr="00B738E3">
              <w:rPr>
                <w:rFonts w:ascii="Arial" w:hAnsi="Arial" w:cs="Arial"/>
                <w:sz w:val="22"/>
              </w:rPr>
              <w:t>- Encaminhar questionário devidamente preenchido para SEST ou TCU ou CGU</w:t>
            </w:r>
          </w:p>
        </w:tc>
      </w:tr>
      <w:tr w:rsidR="00D74A4B" w:rsidRPr="00B738E3" w14:paraId="4AD8C085" w14:textId="77777777" w:rsidTr="00D74A4B">
        <w:trPr>
          <w:trHeight w:val="958"/>
        </w:trPr>
        <w:tc>
          <w:tcPr>
            <w:tcW w:w="400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D3F7808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47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6ECA9FE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14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0423C15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D74A4B" w:rsidRPr="00B738E3" w14:paraId="5FF2FDD2" w14:textId="77777777" w:rsidTr="00D74A4B">
        <w:trPr>
          <w:trHeight w:val="933"/>
        </w:trPr>
        <w:tc>
          <w:tcPr>
            <w:tcW w:w="4004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85E8681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47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D5AFB0C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14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65DE2B0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D74A4B" w:rsidRPr="00B738E3" w14:paraId="6C943F48" w14:textId="77777777" w:rsidTr="00D74A4B">
        <w:trPr>
          <w:trHeight w:val="1588"/>
        </w:trPr>
        <w:tc>
          <w:tcPr>
            <w:tcW w:w="400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0550F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47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BC5EB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1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474F5" w14:textId="77777777" w:rsidR="00D74A4B" w:rsidRPr="00B738E3" w:rsidRDefault="00D74A4B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0E4CA2CC" w14:textId="77777777" w:rsidR="00297BDE" w:rsidRPr="00B738E3" w:rsidRDefault="00297BDE" w:rsidP="002B56DB">
      <w:pPr>
        <w:spacing w:after="155"/>
        <w:ind w:left="301" w:firstLine="0"/>
        <w:jc w:val="left"/>
        <w:rPr>
          <w:rFonts w:ascii="Arial" w:hAnsi="Arial" w:cs="Arial"/>
          <w:sz w:val="22"/>
        </w:rPr>
      </w:pPr>
    </w:p>
    <w:p w14:paraId="24615703" w14:textId="77777777" w:rsidR="00297BDE" w:rsidRDefault="00297BDE" w:rsidP="008B78C4">
      <w:pPr>
        <w:spacing w:after="155"/>
        <w:ind w:left="0" w:firstLine="0"/>
        <w:jc w:val="left"/>
      </w:pPr>
    </w:p>
    <w:p w14:paraId="1AF6CAFD" w14:textId="77777777" w:rsidR="00D74A4B" w:rsidRDefault="00D74A4B" w:rsidP="008B78C4">
      <w:pPr>
        <w:spacing w:after="155"/>
        <w:ind w:left="0" w:firstLine="0"/>
        <w:jc w:val="left"/>
      </w:pPr>
    </w:p>
    <w:p w14:paraId="08D6115F" w14:textId="77777777" w:rsidR="00D74A4B" w:rsidRDefault="00D74A4B" w:rsidP="008B78C4">
      <w:pPr>
        <w:spacing w:after="155"/>
        <w:ind w:left="0" w:firstLine="0"/>
        <w:jc w:val="left"/>
      </w:pPr>
    </w:p>
    <w:p w14:paraId="716BE1AC" w14:textId="77777777" w:rsidR="00FA6787" w:rsidRDefault="00FA6787" w:rsidP="008B78C4">
      <w:pPr>
        <w:spacing w:after="155"/>
        <w:ind w:left="0" w:firstLine="0"/>
        <w:jc w:val="left"/>
      </w:pPr>
    </w:p>
    <w:p w14:paraId="50CEC915" w14:textId="75F98580" w:rsidR="008743DD" w:rsidRPr="002B782A" w:rsidRDefault="008A2CF3" w:rsidP="0008113D">
      <w:pPr>
        <w:pStyle w:val="Ttulo1"/>
        <w:numPr>
          <w:ilvl w:val="0"/>
          <w:numId w:val="5"/>
        </w:numPr>
      </w:pPr>
      <w:bookmarkStart w:id="41" w:name="_Toc184634044"/>
      <w:r>
        <w:t>P</w:t>
      </w:r>
      <w:r w:rsidR="00A93A3F" w:rsidRPr="002B782A">
        <w:t xml:space="preserve">ERSPECTIVA </w:t>
      </w:r>
      <w:r w:rsidR="004B28AD" w:rsidRPr="002B782A">
        <w:t xml:space="preserve">DE </w:t>
      </w:r>
      <w:r w:rsidR="00A93A3F" w:rsidRPr="002B782A">
        <w:t>APRENDIZADO E CRESCIMENTO</w:t>
      </w:r>
      <w:bookmarkEnd w:id="41"/>
    </w:p>
    <w:p w14:paraId="2804FE7A" w14:textId="38ACCCE5" w:rsidR="008743DD" w:rsidRPr="00F11EE1" w:rsidRDefault="00A93A3F" w:rsidP="005A2D1D">
      <w:pPr>
        <w:pStyle w:val="Ttulo2"/>
        <w:ind w:left="567" w:hanging="567"/>
      </w:pPr>
      <w:bookmarkStart w:id="42" w:name="_Toc184634045"/>
      <w:r w:rsidRPr="002B782A">
        <w:t>Aperfeiçoar a interação entre as áreas</w:t>
      </w:r>
      <w:r w:rsidR="002B56DB" w:rsidRPr="002B782A">
        <w:t xml:space="preserve"> administrativas e operacionais.</w:t>
      </w:r>
      <w:bookmarkEnd w:id="42"/>
    </w:p>
    <w:p w14:paraId="62A34B9C" w14:textId="2607FCA2" w:rsidR="00BC1B70" w:rsidRDefault="00D32B04" w:rsidP="00D32B04">
      <w:pPr>
        <w:pStyle w:val="Ttulo3"/>
        <w:numPr>
          <w:ilvl w:val="2"/>
          <w:numId w:val="24"/>
        </w:numPr>
        <w:ind w:left="1134" w:hanging="567"/>
      </w:pPr>
      <w:r>
        <w:t xml:space="preserve">  </w:t>
      </w:r>
      <w:bookmarkStart w:id="43" w:name="_Toc184634046"/>
      <w:r w:rsidR="00FF62CB">
        <w:t xml:space="preserve">DEARH - </w:t>
      </w:r>
      <w:r w:rsidR="002B56DB" w:rsidRPr="002B782A">
        <w:t>Índice de v</w:t>
      </w:r>
      <w:r w:rsidR="00FD13DD">
        <w:t xml:space="preserve">isitas técnicas do DEARH </w:t>
      </w:r>
      <w:r w:rsidR="00080BD5">
        <w:t>na</w:t>
      </w:r>
      <w:r w:rsidR="00E51FA2">
        <w:t>s</w:t>
      </w:r>
      <w:r w:rsidR="00FD13DD">
        <w:t xml:space="preserve"> </w:t>
      </w:r>
      <w:r w:rsidR="002B56DB" w:rsidRPr="002B782A">
        <w:t xml:space="preserve">unidades do interior </w:t>
      </w:r>
      <w:r w:rsidR="008B78C4">
        <w:t>e na Matriz</w:t>
      </w:r>
      <w:r w:rsidR="007035F4">
        <w:t>:</w:t>
      </w:r>
      <w:bookmarkEnd w:id="43"/>
    </w:p>
    <w:tbl>
      <w:tblPr>
        <w:tblStyle w:val="TableGrid"/>
        <w:tblW w:w="13990" w:type="dxa"/>
        <w:tblInd w:w="-10" w:type="dxa"/>
        <w:tblLayout w:type="fixed"/>
        <w:tblCellMar>
          <w:top w:w="75" w:type="dxa"/>
          <w:left w:w="40" w:type="dxa"/>
          <w:right w:w="51" w:type="dxa"/>
        </w:tblCellMar>
        <w:tblLook w:val="04A0" w:firstRow="1" w:lastRow="0" w:firstColumn="1" w:lastColumn="0" w:noHBand="0" w:noVBand="1"/>
      </w:tblPr>
      <w:tblGrid>
        <w:gridCol w:w="4293"/>
        <w:gridCol w:w="3961"/>
        <w:gridCol w:w="5736"/>
      </w:tblGrid>
      <w:tr w:rsidR="00D74A4B" w14:paraId="23CDEB9C" w14:textId="77777777" w:rsidTr="00121554">
        <w:trPr>
          <w:trHeight w:val="664"/>
        </w:trPr>
        <w:tc>
          <w:tcPr>
            <w:tcW w:w="139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9B6C360" w14:textId="5D67AFF5" w:rsidR="00D74A4B" w:rsidRPr="002B782A" w:rsidRDefault="00D74A4B" w:rsidP="00BD2F55">
            <w:pPr>
              <w:spacing w:after="160" w:line="259" w:lineRule="auto"/>
              <w:ind w:left="0" w:firstLine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                                                                                  </w:t>
            </w:r>
            <w:r w:rsidRPr="002B782A">
              <w:rPr>
                <w:rFonts w:ascii="Arial" w:hAnsi="Arial" w:cs="Arial"/>
                <w:b/>
                <w:sz w:val="22"/>
              </w:rPr>
              <w:t>APRENDIZADO E CRESCIMENTO</w:t>
            </w:r>
          </w:p>
        </w:tc>
      </w:tr>
      <w:tr w:rsidR="00D74A4B" w14:paraId="2FF74721" w14:textId="77777777" w:rsidTr="00D74A4B">
        <w:trPr>
          <w:trHeight w:val="938"/>
        </w:trPr>
        <w:tc>
          <w:tcPr>
            <w:tcW w:w="4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8FD4F39" w14:textId="77777777" w:rsidR="00D74A4B" w:rsidRDefault="00D74A4B" w:rsidP="00BF0082">
            <w:pPr>
              <w:spacing w:after="0" w:line="259" w:lineRule="auto"/>
              <w:ind w:left="26" w:right="7" w:firstLine="0"/>
              <w:jc w:val="center"/>
              <w:rPr>
                <w:rFonts w:ascii="Arial" w:hAnsi="Arial" w:cs="Arial"/>
                <w:b/>
                <w:sz w:val="22"/>
              </w:rPr>
            </w:pPr>
          </w:p>
          <w:p w14:paraId="2DD4897A" w14:textId="77777777" w:rsidR="00D74A4B" w:rsidRPr="002B782A" w:rsidRDefault="00D74A4B" w:rsidP="00BF0082">
            <w:pPr>
              <w:spacing w:after="0" w:line="259" w:lineRule="auto"/>
              <w:ind w:left="26" w:right="7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96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BCE1F97" w14:textId="7E21FD3F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DEARH</w:t>
            </w:r>
          </w:p>
        </w:tc>
      </w:tr>
      <w:tr w:rsidR="00D74A4B" w14:paraId="1BA1B179" w14:textId="77777777" w:rsidTr="00D74A4B">
        <w:trPr>
          <w:trHeight w:val="910"/>
        </w:trPr>
        <w:tc>
          <w:tcPr>
            <w:tcW w:w="4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3C7087C4" w14:textId="77777777" w:rsidR="00D74A4B" w:rsidRPr="002B782A" w:rsidRDefault="00D74A4B" w:rsidP="00BF0082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3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44154EAF" w14:textId="77777777" w:rsidR="00D74A4B" w:rsidRPr="002B782A" w:rsidRDefault="00D74A4B" w:rsidP="00BF0082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5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078594F" w14:textId="77777777" w:rsidR="00D74A4B" w:rsidRPr="002B782A" w:rsidRDefault="00D74A4B" w:rsidP="00BF0082">
            <w:pPr>
              <w:spacing w:after="0" w:line="259" w:lineRule="auto"/>
              <w:ind w:left="4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D74A4B" w14:paraId="6DE050A4" w14:textId="77777777" w:rsidTr="00D74A4B">
        <w:trPr>
          <w:trHeight w:val="910"/>
        </w:trPr>
        <w:tc>
          <w:tcPr>
            <w:tcW w:w="42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252237DD" w14:textId="77777777" w:rsidR="00D74A4B" w:rsidRPr="002B782A" w:rsidRDefault="00D74A4B" w:rsidP="007C5D5F">
            <w:pPr>
              <w:spacing w:after="0" w:line="259" w:lineRule="auto"/>
              <w:ind w:left="84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sz w:val="22"/>
              </w:rPr>
              <w:t>Aperfeiçoar/</w:t>
            </w:r>
          </w:p>
          <w:p w14:paraId="2CC5E903" w14:textId="592583E5" w:rsidR="00D74A4B" w:rsidRPr="002B782A" w:rsidRDefault="00D74A4B" w:rsidP="007C5D5F">
            <w:pPr>
              <w:spacing w:after="0" w:line="259" w:lineRule="auto"/>
              <w:ind w:left="84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sz w:val="22"/>
              </w:rPr>
              <w:t>Fortalecer a interação</w:t>
            </w:r>
            <w:r>
              <w:rPr>
                <w:rFonts w:ascii="Arial" w:hAnsi="Arial" w:cs="Arial"/>
                <w:sz w:val="22"/>
              </w:rPr>
              <w:t xml:space="preserve"> entre as áreas da CEAGESP e o </w:t>
            </w:r>
            <w:r w:rsidRPr="002B782A">
              <w:rPr>
                <w:rFonts w:ascii="Arial" w:hAnsi="Arial" w:cs="Arial"/>
                <w:sz w:val="22"/>
              </w:rPr>
              <w:t>DEARH</w:t>
            </w:r>
          </w:p>
        </w:tc>
        <w:tc>
          <w:tcPr>
            <w:tcW w:w="39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3F88D5C2" w14:textId="00E1BDBA" w:rsidR="00D74A4B" w:rsidRPr="002B782A" w:rsidRDefault="00D74A4B" w:rsidP="007C5D5F">
            <w:pPr>
              <w:spacing w:after="22" w:line="259" w:lineRule="auto"/>
              <w:ind w:left="84" w:firstLine="0"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Número </w:t>
            </w:r>
            <w:r w:rsidRPr="002B782A">
              <w:rPr>
                <w:rFonts w:ascii="Arial" w:hAnsi="Arial" w:cs="Arial"/>
                <w:sz w:val="22"/>
              </w:rPr>
              <w:t>de visitas téc</w:t>
            </w:r>
            <w:r>
              <w:rPr>
                <w:rFonts w:ascii="Arial" w:hAnsi="Arial" w:cs="Arial"/>
                <w:sz w:val="22"/>
              </w:rPr>
              <w:t>nicas realizadas pelo DEARH nas unidades da CEAGESP</w:t>
            </w:r>
          </w:p>
        </w:tc>
        <w:tc>
          <w:tcPr>
            <w:tcW w:w="5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7F7D39C1" w14:textId="2F9EBAE8" w:rsidR="00D74A4B" w:rsidRPr="002B782A" w:rsidRDefault="00D74A4B" w:rsidP="007C5D5F">
            <w:pPr>
              <w:spacing w:after="0" w:line="259" w:lineRule="auto"/>
              <w:ind w:left="74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sz w:val="22"/>
              </w:rPr>
              <w:t>- Promover reuniões, eventos, visitas, afim de promover o diálogo e integração entre os envolvidos</w:t>
            </w:r>
            <w:r>
              <w:rPr>
                <w:rFonts w:ascii="Arial" w:hAnsi="Arial" w:cs="Arial"/>
                <w:sz w:val="22"/>
              </w:rPr>
              <w:t>.</w:t>
            </w:r>
          </w:p>
        </w:tc>
      </w:tr>
      <w:tr w:rsidR="00D74A4B" w14:paraId="5ED2D2F3" w14:textId="77777777" w:rsidTr="00D74A4B">
        <w:trPr>
          <w:trHeight w:val="828"/>
        </w:trPr>
        <w:tc>
          <w:tcPr>
            <w:tcW w:w="429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182A846" w14:textId="77777777" w:rsidR="00D74A4B" w:rsidRPr="002B782A" w:rsidRDefault="00D74A4B" w:rsidP="008B78C4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96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C7E79A5" w14:textId="77777777" w:rsidR="00D74A4B" w:rsidRPr="002B782A" w:rsidRDefault="00D74A4B" w:rsidP="008B78C4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573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B0D7E37" w14:textId="77777777" w:rsidR="00D74A4B" w:rsidRPr="002B782A" w:rsidRDefault="00D74A4B" w:rsidP="008B78C4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74A4B" w14:paraId="4724D177" w14:textId="77777777" w:rsidTr="00D74A4B">
        <w:trPr>
          <w:trHeight w:val="1159"/>
        </w:trPr>
        <w:tc>
          <w:tcPr>
            <w:tcW w:w="429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8F39C5A" w14:textId="77777777" w:rsidR="00D74A4B" w:rsidRPr="002B782A" w:rsidRDefault="00D74A4B" w:rsidP="008B78C4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96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4C20E00" w14:textId="77777777" w:rsidR="00D74A4B" w:rsidRPr="002B782A" w:rsidRDefault="00D74A4B" w:rsidP="008B78C4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573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39FDFA7" w14:textId="77777777" w:rsidR="00D74A4B" w:rsidRPr="002B782A" w:rsidRDefault="00D74A4B" w:rsidP="008B78C4">
            <w:pPr>
              <w:spacing w:after="16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74A4B" w14:paraId="7D56D085" w14:textId="77777777" w:rsidTr="00D74A4B">
        <w:trPr>
          <w:trHeight w:val="835"/>
        </w:trPr>
        <w:tc>
          <w:tcPr>
            <w:tcW w:w="42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49E9D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96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C5EBCF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573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4714A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068A692B" w14:textId="77777777" w:rsidR="00BC1B70" w:rsidRDefault="00BC1B70" w:rsidP="00BC1B70">
      <w:pPr>
        <w:ind w:left="-5"/>
      </w:pPr>
    </w:p>
    <w:p w14:paraId="7E86E34D" w14:textId="77777777" w:rsidR="00BC1B70" w:rsidRDefault="00BC1B70" w:rsidP="008B78C4">
      <w:pPr>
        <w:spacing w:after="3"/>
        <w:ind w:left="0" w:firstLine="0"/>
        <w:jc w:val="left"/>
        <w:rPr>
          <w:rFonts w:ascii="Arial" w:hAnsi="Arial" w:cs="Arial"/>
          <w:sz w:val="22"/>
        </w:rPr>
      </w:pPr>
    </w:p>
    <w:p w14:paraId="175C8C09" w14:textId="77777777" w:rsidR="00A07669" w:rsidRDefault="00A07669" w:rsidP="008B78C4">
      <w:pPr>
        <w:spacing w:after="3"/>
        <w:ind w:left="0" w:firstLine="0"/>
        <w:jc w:val="left"/>
        <w:rPr>
          <w:rFonts w:ascii="Arial" w:hAnsi="Arial" w:cs="Arial"/>
          <w:sz w:val="22"/>
        </w:rPr>
      </w:pPr>
    </w:p>
    <w:p w14:paraId="320058E3" w14:textId="77777777" w:rsidR="00D74A4B" w:rsidRDefault="00D74A4B" w:rsidP="008B78C4">
      <w:pPr>
        <w:spacing w:after="3"/>
        <w:ind w:left="0" w:firstLine="0"/>
        <w:jc w:val="left"/>
        <w:rPr>
          <w:rFonts w:ascii="Arial" w:hAnsi="Arial" w:cs="Arial"/>
          <w:sz w:val="22"/>
        </w:rPr>
      </w:pPr>
    </w:p>
    <w:p w14:paraId="1A870910" w14:textId="77777777" w:rsidR="00D74A4B" w:rsidRDefault="00D74A4B" w:rsidP="008B78C4">
      <w:pPr>
        <w:spacing w:after="3"/>
        <w:ind w:left="0" w:firstLine="0"/>
        <w:jc w:val="left"/>
        <w:rPr>
          <w:rFonts w:ascii="Arial" w:hAnsi="Arial" w:cs="Arial"/>
          <w:sz w:val="22"/>
        </w:rPr>
      </w:pPr>
    </w:p>
    <w:p w14:paraId="497371C5" w14:textId="77777777" w:rsidR="00D74A4B" w:rsidRDefault="00D74A4B" w:rsidP="008B78C4">
      <w:pPr>
        <w:spacing w:after="3"/>
        <w:ind w:left="0" w:firstLine="0"/>
        <w:jc w:val="left"/>
        <w:rPr>
          <w:rFonts w:ascii="Arial" w:hAnsi="Arial" w:cs="Arial"/>
          <w:sz w:val="22"/>
        </w:rPr>
      </w:pPr>
    </w:p>
    <w:p w14:paraId="460BF921" w14:textId="77777777" w:rsidR="00895EF1" w:rsidRDefault="00895EF1" w:rsidP="008B78C4">
      <w:pPr>
        <w:spacing w:after="3"/>
        <w:ind w:left="0" w:firstLine="0"/>
        <w:jc w:val="left"/>
        <w:rPr>
          <w:rFonts w:ascii="Arial" w:hAnsi="Arial" w:cs="Arial"/>
          <w:sz w:val="22"/>
        </w:rPr>
      </w:pPr>
    </w:p>
    <w:p w14:paraId="17CAFACF" w14:textId="16E26E85" w:rsidR="00BC1B70" w:rsidRPr="008B78C4" w:rsidRDefault="0063461F" w:rsidP="00427E7D">
      <w:pPr>
        <w:pStyle w:val="Ttulo2"/>
        <w:numPr>
          <w:ilvl w:val="1"/>
          <w:numId w:val="21"/>
        </w:numPr>
        <w:ind w:left="567" w:hanging="567"/>
      </w:pPr>
      <w:bookmarkStart w:id="44" w:name="_Toc184634047"/>
      <w:r>
        <w:t>Aplicar</w:t>
      </w:r>
      <w:r w:rsidR="00617E9B">
        <w:t xml:space="preserve"> Pesquisa de Clima Organizacional</w:t>
      </w:r>
      <w:bookmarkEnd w:id="44"/>
    </w:p>
    <w:p w14:paraId="61049829" w14:textId="6D2174F2" w:rsidR="00BC1B70" w:rsidRPr="00AD6842" w:rsidRDefault="00393B41" w:rsidP="00393B41">
      <w:pPr>
        <w:pStyle w:val="Ttulo3"/>
        <w:numPr>
          <w:ilvl w:val="2"/>
          <w:numId w:val="21"/>
        </w:numPr>
        <w:ind w:left="1134" w:hanging="567"/>
        <w:rPr>
          <w:color w:val="FF0000"/>
          <w:sz w:val="28"/>
          <w:szCs w:val="28"/>
        </w:rPr>
      </w:pPr>
      <w:r>
        <w:t xml:space="preserve">  </w:t>
      </w:r>
      <w:bookmarkStart w:id="45" w:name="_Toc184634048"/>
      <w:r w:rsidR="00BC1B70" w:rsidRPr="009A4312">
        <w:rPr>
          <w:shd w:val="clear" w:color="auto" w:fill="FFFFFF" w:themeFill="background1"/>
        </w:rPr>
        <w:t>DEARH - Índice de pesquisa aplicada aos empregados para propor melhorias</w:t>
      </w:r>
      <w:r w:rsidR="00BC1B70" w:rsidRPr="009A4312">
        <w:rPr>
          <w:sz w:val="28"/>
          <w:szCs w:val="28"/>
          <w:shd w:val="clear" w:color="auto" w:fill="FFFFFF" w:themeFill="background1"/>
        </w:rPr>
        <w:t>:</w:t>
      </w:r>
      <w:bookmarkEnd w:id="45"/>
      <w:r w:rsidR="00923C43" w:rsidRPr="003C5F0F">
        <w:rPr>
          <w:sz w:val="28"/>
          <w:szCs w:val="28"/>
        </w:rPr>
        <w:t xml:space="preserve"> </w:t>
      </w:r>
      <w:r w:rsidR="00923C43" w:rsidRPr="00AD6842">
        <w:rPr>
          <w:sz w:val="28"/>
          <w:szCs w:val="28"/>
        </w:rPr>
        <w:t xml:space="preserve"> </w:t>
      </w:r>
    </w:p>
    <w:tbl>
      <w:tblPr>
        <w:tblStyle w:val="TableGrid"/>
        <w:tblW w:w="13862" w:type="dxa"/>
        <w:tblInd w:w="-10" w:type="dxa"/>
        <w:tblLayout w:type="fixed"/>
        <w:tblCellMar>
          <w:top w:w="71" w:type="dxa"/>
          <w:left w:w="103" w:type="dxa"/>
          <w:right w:w="41" w:type="dxa"/>
        </w:tblCellMar>
        <w:tblLook w:val="04A0" w:firstRow="1" w:lastRow="0" w:firstColumn="1" w:lastColumn="0" w:noHBand="0" w:noVBand="1"/>
      </w:tblPr>
      <w:tblGrid>
        <w:gridCol w:w="3603"/>
        <w:gridCol w:w="3361"/>
        <w:gridCol w:w="6898"/>
      </w:tblGrid>
      <w:tr w:rsidR="00D74A4B" w14:paraId="1AE46E54" w14:textId="77777777" w:rsidTr="00D74A4B">
        <w:trPr>
          <w:trHeight w:val="453"/>
        </w:trPr>
        <w:tc>
          <w:tcPr>
            <w:tcW w:w="1386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0D58314" w14:textId="00DE4A1B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APRENDIZADO E CRESCIMENTO</w:t>
            </w:r>
          </w:p>
        </w:tc>
      </w:tr>
      <w:tr w:rsidR="00D74A4B" w14:paraId="4FCF8344" w14:textId="77777777" w:rsidTr="00D74A4B">
        <w:trPr>
          <w:trHeight w:val="899"/>
        </w:trPr>
        <w:tc>
          <w:tcPr>
            <w:tcW w:w="3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86955F2" w14:textId="77777777" w:rsidR="00D74A4B" w:rsidRPr="002B782A" w:rsidRDefault="00D74A4B" w:rsidP="00BF0082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102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865EB26" w14:textId="78782EDC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DEARH</w:t>
            </w:r>
          </w:p>
        </w:tc>
      </w:tr>
      <w:tr w:rsidR="00D74A4B" w14:paraId="6CC25A2F" w14:textId="77777777" w:rsidTr="00D74A4B">
        <w:trPr>
          <w:trHeight w:val="880"/>
        </w:trPr>
        <w:tc>
          <w:tcPr>
            <w:tcW w:w="3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66EBB6F8" w14:textId="77777777" w:rsidR="00D74A4B" w:rsidRPr="002B782A" w:rsidRDefault="00D74A4B" w:rsidP="00BF0082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3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7BD73E2D" w14:textId="77777777" w:rsidR="00D74A4B" w:rsidRPr="002B782A" w:rsidRDefault="00D74A4B" w:rsidP="00BF0082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6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0B794EBE" w14:textId="77777777" w:rsidR="00D74A4B" w:rsidRPr="002B782A" w:rsidRDefault="00D74A4B" w:rsidP="00BF0082">
            <w:pPr>
              <w:spacing w:after="0" w:line="259" w:lineRule="auto"/>
              <w:ind w:left="0" w:right="6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D74A4B" w14:paraId="6DF4E7A1" w14:textId="77777777" w:rsidTr="00D74A4B">
        <w:trPr>
          <w:trHeight w:val="903"/>
        </w:trPr>
        <w:tc>
          <w:tcPr>
            <w:tcW w:w="36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770AA1ED" w14:textId="6EBD6199" w:rsidR="00D74A4B" w:rsidRPr="004E37D9" w:rsidRDefault="00D74A4B" w:rsidP="007C5D5F">
            <w:pPr>
              <w:spacing w:after="36" w:line="259" w:lineRule="auto"/>
              <w:ind w:left="2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>Aplicar a</w:t>
            </w:r>
          </w:p>
          <w:p w14:paraId="6DF2EDD1" w14:textId="77777777" w:rsidR="00D74A4B" w:rsidRPr="004E37D9" w:rsidRDefault="00D74A4B" w:rsidP="007C5D5F">
            <w:pPr>
              <w:spacing w:after="22" w:line="259" w:lineRule="auto"/>
              <w:ind w:left="2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>Pesquisa de</w:t>
            </w:r>
          </w:p>
          <w:p w14:paraId="1B9A5A59" w14:textId="77777777" w:rsidR="00D74A4B" w:rsidRPr="004E37D9" w:rsidRDefault="00D74A4B" w:rsidP="007C5D5F">
            <w:pPr>
              <w:spacing w:after="17" w:line="259" w:lineRule="auto"/>
              <w:ind w:left="2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>Clima</w:t>
            </w:r>
          </w:p>
          <w:p w14:paraId="0B88BFB5" w14:textId="66E257BF" w:rsidR="00D74A4B" w:rsidRPr="004E37D9" w:rsidRDefault="00D74A4B" w:rsidP="007C5D5F">
            <w:pPr>
              <w:spacing w:after="0" w:line="259" w:lineRule="auto"/>
              <w:ind w:left="2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>Organizacional</w:t>
            </w:r>
          </w:p>
        </w:tc>
        <w:tc>
          <w:tcPr>
            <w:tcW w:w="33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182F3F26" w14:textId="7B8D5162" w:rsidR="00D74A4B" w:rsidRPr="004E37D9" w:rsidRDefault="00D74A4B" w:rsidP="007C5D5F">
            <w:pPr>
              <w:spacing w:after="0" w:line="259" w:lineRule="auto"/>
              <w:ind w:left="20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>Índice de pesquisa aplicada</w:t>
            </w:r>
            <w:r>
              <w:rPr>
                <w:rFonts w:ascii="Arial" w:hAnsi="Arial" w:cs="Arial"/>
                <w:color w:val="auto"/>
                <w:sz w:val="22"/>
              </w:rPr>
              <w:t xml:space="preserve"> anualmente </w:t>
            </w:r>
            <w:r w:rsidRPr="004E37D9">
              <w:rPr>
                <w:rFonts w:ascii="Arial" w:hAnsi="Arial" w:cs="Arial"/>
                <w:color w:val="auto"/>
                <w:sz w:val="22"/>
              </w:rPr>
              <w:t xml:space="preserve">aos empregados </w:t>
            </w:r>
            <w:r>
              <w:rPr>
                <w:rFonts w:ascii="Arial" w:hAnsi="Arial" w:cs="Arial"/>
                <w:color w:val="auto"/>
                <w:sz w:val="22"/>
              </w:rPr>
              <w:t>e estagiários.</w:t>
            </w:r>
          </w:p>
        </w:tc>
        <w:tc>
          <w:tcPr>
            <w:tcW w:w="689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49FA325A" w14:textId="67CCE8E1" w:rsidR="00D74A4B" w:rsidRDefault="00D74A4B" w:rsidP="007C5D5F">
            <w:pPr>
              <w:spacing w:after="0" w:line="294" w:lineRule="auto"/>
              <w:ind w:left="25" w:right="558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 xml:space="preserve">- </w:t>
            </w:r>
            <w:r>
              <w:rPr>
                <w:rFonts w:ascii="Arial" w:hAnsi="Arial" w:cs="Arial"/>
                <w:color w:val="auto"/>
                <w:sz w:val="22"/>
              </w:rPr>
              <w:t>Aplicar anualmente a pesquisa de Clima Organizacional</w:t>
            </w:r>
          </w:p>
          <w:p w14:paraId="679657B7" w14:textId="144D30DA" w:rsidR="00D74A4B" w:rsidRPr="004E37D9" w:rsidRDefault="00D74A4B" w:rsidP="007C5D5F">
            <w:pPr>
              <w:spacing w:after="0" w:line="294" w:lineRule="auto"/>
              <w:ind w:left="25" w:right="558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ascii="Arial" w:hAnsi="Arial" w:cs="Arial"/>
                <w:color w:val="auto"/>
                <w:sz w:val="22"/>
              </w:rPr>
              <w:t xml:space="preserve">- </w:t>
            </w:r>
            <w:r w:rsidRPr="004E37D9">
              <w:rPr>
                <w:rFonts w:ascii="Arial" w:hAnsi="Arial" w:cs="Arial"/>
                <w:color w:val="auto"/>
                <w:sz w:val="22"/>
              </w:rPr>
              <w:t>Manter ou atualizar os indicadores que irão compor a Pesquisa de Clima Organizacional;</w:t>
            </w:r>
          </w:p>
          <w:p w14:paraId="0DAFE931" w14:textId="77777777" w:rsidR="00D74A4B" w:rsidRPr="004E37D9" w:rsidRDefault="00D74A4B" w:rsidP="007C5D5F">
            <w:pPr>
              <w:spacing w:after="1" w:line="289" w:lineRule="auto"/>
              <w:ind w:left="25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>- Utilizar a melhor ferramenta possível para o desenvolvimento do formulário;</w:t>
            </w:r>
          </w:p>
          <w:p w14:paraId="3091AAE2" w14:textId="7057D556" w:rsidR="00D74A4B" w:rsidRPr="004E37D9" w:rsidRDefault="00D74A4B" w:rsidP="007C5D5F">
            <w:pPr>
              <w:spacing w:after="0" w:line="259" w:lineRule="auto"/>
              <w:ind w:left="25" w:right="558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 xml:space="preserve">- </w:t>
            </w:r>
            <w:r>
              <w:rPr>
                <w:rFonts w:ascii="Arial" w:hAnsi="Arial" w:cs="Arial"/>
                <w:color w:val="auto"/>
                <w:sz w:val="22"/>
              </w:rPr>
              <w:t>Encaminhar o formulário</w:t>
            </w:r>
            <w:r w:rsidRPr="004E37D9">
              <w:rPr>
                <w:rFonts w:ascii="Arial" w:hAnsi="Arial" w:cs="Arial"/>
                <w:color w:val="auto"/>
                <w:sz w:val="22"/>
              </w:rPr>
              <w:t xml:space="preserve"> a todos os empregados para o devido preenchimento;</w:t>
            </w:r>
          </w:p>
          <w:p w14:paraId="5F556EC6" w14:textId="77777777" w:rsidR="00D74A4B" w:rsidRPr="004E37D9" w:rsidRDefault="00D74A4B" w:rsidP="007C5D5F">
            <w:pPr>
              <w:spacing w:after="0" w:line="259" w:lineRule="auto"/>
              <w:ind w:left="25" w:right="558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>- Divulgar os resultados obtidos e;</w:t>
            </w:r>
          </w:p>
          <w:p w14:paraId="21E0D939" w14:textId="77777777" w:rsidR="00D74A4B" w:rsidRDefault="00D74A4B" w:rsidP="007C5D5F">
            <w:pPr>
              <w:spacing w:after="0" w:line="259" w:lineRule="auto"/>
              <w:ind w:left="25" w:right="558" w:firstLine="0"/>
              <w:jc w:val="left"/>
              <w:rPr>
                <w:rFonts w:ascii="Arial" w:hAnsi="Arial" w:cs="Arial"/>
                <w:color w:val="auto"/>
                <w:sz w:val="22"/>
              </w:rPr>
            </w:pPr>
            <w:r w:rsidRPr="004E37D9">
              <w:rPr>
                <w:rFonts w:ascii="Arial" w:hAnsi="Arial" w:cs="Arial"/>
                <w:color w:val="auto"/>
                <w:sz w:val="22"/>
              </w:rPr>
              <w:t>- Propor ações de melhoria.</w:t>
            </w:r>
          </w:p>
          <w:p w14:paraId="6B87977D" w14:textId="77777777" w:rsidR="00D74A4B" w:rsidRPr="004E37D9" w:rsidRDefault="00D74A4B" w:rsidP="007C5D5F">
            <w:pPr>
              <w:spacing w:after="0" w:line="259" w:lineRule="auto"/>
              <w:ind w:left="0" w:right="558" w:firstLine="0"/>
              <w:jc w:val="left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74A4B" w14:paraId="458DCFB9" w14:textId="77777777" w:rsidTr="00D74A4B">
        <w:trPr>
          <w:trHeight w:val="822"/>
        </w:trPr>
        <w:tc>
          <w:tcPr>
            <w:tcW w:w="360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7670D1D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36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76EF4AA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89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6AD0382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D74A4B" w14:paraId="406B3B0C" w14:textId="77777777" w:rsidTr="00D74A4B">
        <w:trPr>
          <w:trHeight w:val="1140"/>
        </w:trPr>
        <w:tc>
          <w:tcPr>
            <w:tcW w:w="3603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C66D687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361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040EF94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89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633E865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D74A4B" w14:paraId="6E3034AC" w14:textId="77777777" w:rsidTr="00D74A4B">
        <w:trPr>
          <w:trHeight w:val="579"/>
        </w:trPr>
        <w:tc>
          <w:tcPr>
            <w:tcW w:w="36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C51293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336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67BB9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A55ED1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4A61A0A5" w14:textId="77777777" w:rsidR="00BC1B70" w:rsidRPr="002B56DB" w:rsidRDefault="00BC1B70" w:rsidP="00BC1B70">
      <w:pPr>
        <w:spacing w:after="3"/>
        <w:ind w:left="1250" w:firstLine="0"/>
        <w:jc w:val="left"/>
      </w:pPr>
    </w:p>
    <w:p w14:paraId="3F4AD814" w14:textId="77777777" w:rsidR="00923C43" w:rsidRDefault="00923C43" w:rsidP="008B78C4">
      <w:pPr>
        <w:spacing w:after="3"/>
        <w:ind w:left="0" w:firstLine="0"/>
        <w:jc w:val="left"/>
      </w:pPr>
    </w:p>
    <w:p w14:paraId="4FD5CBE7" w14:textId="77777777" w:rsidR="00D74A4B" w:rsidRDefault="00D74A4B" w:rsidP="008B78C4">
      <w:pPr>
        <w:spacing w:after="3"/>
        <w:ind w:left="0" w:firstLine="0"/>
        <w:jc w:val="left"/>
      </w:pPr>
    </w:p>
    <w:p w14:paraId="57FC3B67" w14:textId="77777777" w:rsidR="00D74A4B" w:rsidRDefault="00D74A4B" w:rsidP="008B78C4">
      <w:pPr>
        <w:spacing w:after="3"/>
        <w:ind w:left="0" w:firstLine="0"/>
        <w:jc w:val="left"/>
      </w:pPr>
    </w:p>
    <w:p w14:paraId="60FCC180" w14:textId="77777777" w:rsidR="008B78C4" w:rsidRDefault="008B78C4" w:rsidP="008B78C4">
      <w:pPr>
        <w:spacing w:after="3"/>
        <w:ind w:left="0" w:firstLine="0"/>
        <w:jc w:val="left"/>
        <w:rPr>
          <w:rFonts w:ascii="Arial" w:hAnsi="Arial" w:cs="Arial"/>
          <w:sz w:val="22"/>
        </w:rPr>
      </w:pPr>
    </w:p>
    <w:p w14:paraId="355043FE" w14:textId="2839158F" w:rsidR="00923C43" w:rsidRPr="008B78C4" w:rsidRDefault="00923C43" w:rsidP="00427E7D">
      <w:pPr>
        <w:pStyle w:val="Ttulo2"/>
        <w:numPr>
          <w:ilvl w:val="1"/>
          <w:numId w:val="22"/>
        </w:numPr>
        <w:ind w:left="567" w:hanging="567"/>
      </w:pPr>
      <w:bookmarkStart w:id="46" w:name="_Toc184634049"/>
      <w:r w:rsidRPr="008B78C4">
        <w:lastRenderedPageBreak/>
        <w:t>Estabelecer um Programa de Aprimoramento Profissional.</w:t>
      </w:r>
      <w:bookmarkEnd w:id="46"/>
    </w:p>
    <w:p w14:paraId="634D411C" w14:textId="023930D7" w:rsidR="00923C43" w:rsidRPr="002B782A" w:rsidRDefault="00393B41" w:rsidP="00393B41">
      <w:pPr>
        <w:pStyle w:val="Ttulo3"/>
        <w:numPr>
          <w:ilvl w:val="2"/>
          <w:numId w:val="22"/>
        </w:numPr>
        <w:ind w:left="1134" w:hanging="567"/>
      </w:pPr>
      <w:r>
        <w:t xml:space="preserve">  </w:t>
      </w:r>
      <w:bookmarkStart w:id="47" w:name="_Toc184634050"/>
      <w:r w:rsidR="00923C43" w:rsidRPr="002B782A">
        <w:t>Realização de treinamentos</w:t>
      </w:r>
      <w:bookmarkEnd w:id="47"/>
    </w:p>
    <w:tbl>
      <w:tblPr>
        <w:tblStyle w:val="TableGrid"/>
        <w:tblW w:w="13778" w:type="dxa"/>
        <w:tblInd w:w="132" w:type="dxa"/>
        <w:tblCellMar>
          <w:top w:w="72" w:type="dxa"/>
          <w:left w:w="29" w:type="dxa"/>
          <w:right w:w="32" w:type="dxa"/>
        </w:tblCellMar>
        <w:tblLook w:val="04A0" w:firstRow="1" w:lastRow="0" w:firstColumn="1" w:lastColumn="0" w:noHBand="0" w:noVBand="1"/>
      </w:tblPr>
      <w:tblGrid>
        <w:gridCol w:w="3602"/>
        <w:gridCol w:w="3579"/>
        <w:gridCol w:w="6597"/>
      </w:tblGrid>
      <w:tr w:rsidR="00D74A4B" w14:paraId="31B92260" w14:textId="77777777" w:rsidTr="00D74A4B">
        <w:trPr>
          <w:trHeight w:val="510"/>
        </w:trPr>
        <w:tc>
          <w:tcPr>
            <w:tcW w:w="137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547A9DA" w14:textId="41B1AE8C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APRENDIZADO E CRESCIMENTO</w:t>
            </w:r>
          </w:p>
        </w:tc>
      </w:tr>
      <w:tr w:rsidR="00D74A4B" w14:paraId="09DE77CA" w14:textId="77777777" w:rsidTr="00D74A4B">
        <w:trPr>
          <w:trHeight w:val="964"/>
        </w:trPr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66888DB" w14:textId="77777777" w:rsidR="00D74A4B" w:rsidRPr="002B782A" w:rsidRDefault="00D74A4B" w:rsidP="00BF0082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ÁREA RESPONSÁVEL</w:t>
            </w:r>
          </w:p>
        </w:tc>
        <w:tc>
          <w:tcPr>
            <w:tcW w:w="101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E4A7ECD" w14:textId="0E1A8A1C" w:rsidR="00D74A4B" w:rsidRPr="002B782A" w:rsidRDefault="00D74A4B" w:rsidP="00BF0082">
            <w:pPr>
              <w:spacing w:after="160" w:line="259" w:lineRule="auto"/>
              <w:ind w:left="0" w:firstLine="0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DEARH</w:t>
            </w:r>
          </w:p>
        </w:tc>
      </w:tr>
      <w:tr w:rsidR="00D74A4B" w14:paraId="5F7CBD1B" w14:textId="77777777" w:rsidTr="00D74A4B">
        <w:trPr>
          <w:trHeight w:val="944"/>
        </w:trPr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36A62FAA" w14:textId="77777777" w:rsidR="00D74A4B" w:rsidRPr="002B782A" w:rsidRDefault="00D74A4B" w:rsidP="00BF0082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OBJETIVO ESTRATÉGICO</w:t>
            </w:r>
          </w:p>
        </w:tc>
        <w:tc>
          <w:tcPr>
            <w:tcW w:w="3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</w:tcPr>
          <w:p w14:paraId="207F57D7" w14:textId="77777777" w:rsidR="00D74A4B" w:rsidRPr="002B782A" w:rsidRDefault="00D74A4B" w:rsidP="00BF0082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INDICADOR ESTRATÉGICO</w:t>
            </w:r>
          </w:p>
        </w:tc>
        <w:tc>
          <w:tcPr>
            <w:tcW w:w="6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505986BB" w14:textId="77777777" w:rsidR="00D74A4B" w:rsidRPr="002B782A" w:rsidRDefault="00D74A4B" w:rsidP="00BF0082">
            <w:pPr>
              <w:spacing w:after="0" w:line="259" w:lineRule="auto"/>
              <w:ind w:left="6" w:firstLine="0"/>
              <w:jc w:val="center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b/>
                <w:sz w:val="22"/>
              </w:rPr>
              <w:t>INICIATIVAS</w:t>
            </w:r>
          </w:p>
        </w:tc>
      </w:tr>
      <w:tr w:rsidR="00D74A4B" w14:paraId="380561F2" w14:textId="77777777" w:rsidTr="00D74A4B">
        <w:trPr>
          <w:trHeight w:val="1054"/>
        </w:trPr>
        <w:tc>
          <w:tcPr>
            <w:tcW w:w="36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4F6F8C79" w14:textId="0C5DB9B4" w:rsidR="00D74A4B" w:rsidRPr="002B782A" w:rsidRDefault="00D74A4B" w:rsidP="007C5D5F">
            <w:pPr>
              <w:spacing w:after="41" w:line="259" w:lineRule="auto"/>
              <w:ind w:left="94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sz w:val="22"/>
              </w:rPr>
              <w:t xml:space="preserve">Programa </w:t>
            </w:r>
            <w:r>
              <w:rPr>
                <w:rFonts w:ascii="Arial" w:hAnsi="Arial" w:cs="Arial"/>
                <w:sz w:val="22"/>
              </w:rPr>
              <w:t>de treinamento</w:t>
            </w:r>
          </w:p>
        </w:tc>
        <w:tc>
          <w:tcPr>
            <w:tcW w:w="35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056CEBBB" w14:textId="0F6EA65E" w:rsidR="00D74A4B" w:rsidRPr="002B782A" w:rsidRDefault="00D74A4B" w:rsidP="007C5D5F">
            <w:pPr>
              <w:spacing w:after="0" w:line="259" w:lineRule="auto"/>
              <w:ind w:left="94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sz w:val="22"/>
              </w:rPr>
              <w:t>Índice de realização de treinamentos</w:t>
            </w:r>
            <w:r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659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vAlign w:val="center"/>
          </w:tcPr>
          <w:p w14:paraId="3E9C1C62" w14:textId="77777777" w:rsidR="00D74A4B" w:rsidRPr="002B782A" w:rsidRDefault="00D74A4B" w:rsidP="007C5D5F">
            <w:pPr>
              <w:spacing w:after="0" w:line="259" w:lineRule="auto"/>
              <w:ind w:left="94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sz w:val="22"/>
              </w:rPr>
              <w:t>- Elaborar programa</w:t>
            </w:r>
            <w:r w:rsidRPr="005716CF">
              <w:rPr>
                <w:rFonts w:ascii="Arial" w:hAnsi="Arial" w:cs="Arial"/>
                <w:sz w:val="22"/>
              </w:rPr>
              <w:t xml:space="preserve"> </w:t>
            </w:r>
            <w:r w:rsidRPr="002B782A">
              <w:rPr>
                <w:rFonts w:ascii="Arial" w:hAnsi="Arial" w:cs="Arial"/>
                <w:sz w:val="22"/>
              </w:rPr>
              <w:t>de treinamento com as áreas</w:t>
            </w:r>
          </w:p>
          <w:p w14:paraId="05F99EF7" w14:textId="77777777" w:rsidR="00D74A4B" w:rsidRPr="002B782A" w:rsidRDefault="00D74A4B" w:rsidP="007C5D5F">
            <w:pPr>
              <w:spacing w:after="0" w:line="259" w:lineRule="auto"/>
              <w:ind w:left="94" w:firstLine="0"/>
              <w:jc w:val="left"/>
              <w:rPr>
                <w:rFonts w:ascii="Arial" w:hAnsi="Arial" w:cs="Arial"/>
                <w:sz w:val="22"/>
              </w:rPr>
            </w:pPr>
            <w:r w:rsidRPr="002B782A">
              <w:rPr>
                <w:rFonts w:ascii="Arial" w:hAnsi="Arial" w:cs="Arial"/>
                <w:sz w:val="22"/>
              </w:rPr>
              <w:t>- Efetuar o acompanhamento e avaliação do conteúdo a ser aplicado e mensurar resultados</w:t>
            </w:r>
          </w:p>
        </w:tc>
      </w:tr>
      <w:tr w:rsidR="00D74A4B" w14:paraId="1621F20F" w14:textId="77777777" w:rsidTr="00D74A4B">
        <w:trPr>
          <w:trHeight w:val="940"/>
        </w:trPr>
        <w:tc>
          <w:tcPr>
            <w:tcW w:w="360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18B49D2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79BCD04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59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F14D01E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D74A4B" w14:paraId="6527024C" w14:textId="77777777" w:rsidTr="00D74A4B">
        <w:trPr>
          <w:trHeight w:val="1168"/>
        </w:trPr>
        <w:tc>
          <w:tcPr>
            <w:tcW w:w="3602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F4FEF82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8A421B3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59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BAD90D7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D74A4B" w14:paraId="400C39B4" w14:textId="77777777" w:rsidTr="00D74A4B">
        <w:trPr>
          <w:trHeight w:val="842"/>
        </w:trPr>
        <w:tc>
          <w:tcPr>
            <w:tcW w:w="360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01892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B4F49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5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D90D8" w14:textId="77777777" w:rsidR="00D74A4B" w:rsidRPr="002B782A" w:rsidRDefault="00D74A4B" w:rsidP="00BF0082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300E7280" w14:textId="77777777" w:rsidR="00BC1B70" w:rsidRDefault="00BC1B70" w:rsidP="00BC1B70">
      <w:pPr>
        <w:spacing w:after="0" w:line="259" w:lineRule="auto"/>
        <w:ind w:left="-1134" w:right="405" w:firstLine="0"/>
        <w:jc w:val="left"/>
      </w:pPr>
    </w:p>
    <w:p w14:paraId="399F6473" w14:textId="77777777" w:rsidR="002B56DB" w:rsidRDefault="002B56DB">
      <w:pPr>
        <w:ind w:left="-5"/>
      </w:pPr>
    </w:p>
    <w:p w14:paraId="1FA64BB1" w14:textId="77777777" w:rsidR="00D31FB6" w:rsidRDefault="00D31FB6">
      <w:pPr>
        <w:ind w:left="-5"/>
      </w:pPr>
    </w:p>
    <w:p w14:paraId="49B284FD" w14:textId="77777777" w:rsidR="00D31FB6" w:rsidRDefault="00D31FB6">
      <w:pPr>
        <w:ind w:left="-5"/>
      </w:pPr>
    </w:p>
    <w:p w14:paraId="1E1447DD" w14:textId="77777777" w:rsidR="00F91D1B" w:rsidRDefault="00F91D1B">
      <w:pPr>
        <w:ind w:left="-5"/>
      </w:pPr>
    </w:p>
    <w:p w14:paraId="3414F927" w14:textId="3D87B291" w:rsidR="00A93972" w:rsidRDefault="00A93972" w:rsidP="0008113D">
      <w:pPr>
        <w:pStyle w:val="SemEspaamento"/>
      </w:pPr>
      <w:r w:rsidRPr="000350E4">
        <w:lastRenderedPageBreak/>
        <w:t xml:space="preserve">   </w:t>
      </w:r>
      <w:bookmarkStart w:id="48" w:name="_Toc184634051"/>
      <w:r w:rsidRPr="000350E4">
        <w:t>DOS RISCOS ESTRATÉGICOS:</w:t>
      </w:r>
      <w:bookmarkEnd w:id="48"/>
      <w:r w:rsidR="000350E4" w:rsidRPr="000350E4">
        <w:t xml:space="preserve"> </w:t>
      </w:r>
    </w:p>
    <w:p w14:paraId="5F64DE4E" w14:textId="77777777" w:rsidR="0059065C" w:rsidRPr="000350E4" w:rsidRDefault="0059065C" w:rsidP="00A93972">
      <w:pPr>
        <w:rPr>
          <w:rFonts w:ascii="Arial" w:hAnsi="Arial" w:cs="Arial"/>
          <w:b/>
          <w:color w:val="auto"/>
          <w:sz w:val="22"/>
        </w:rPr>
      </w:pPr>
    </w:p>
    <w:p w14:paraId="23A717CC" w14:textId="77777777" w:rsidR="00A93972" w:rsidRPr="00C76644" w:rsidRDefault="00A93972" w:rsidP="00A93972">
      <w:pPr>
        <w:rPr>
          <w:rFonts w:ascii="Arial" w:hAnsi="Arial" w:cs="Arial"/>
          <w:sz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980"/>
        <w:gridCol w:w="5812"/>
        <w:gridCol w:w="6520"/>
      </w:tblGrid>
      <w:tr w:rsidR="0059065C" w:rsidRPr="00C76644" w14:paraId="5B58ED10" w14:textId="77777777" w:rsidTr="00DE3328">
        <w:tc>
          <w:tcPr>
            <w:tcW w:w="1980" w:type="dxa"/>
          </w:tcPr>
          <w:p w14:paraId="20E3E14D" w14:textId="77777777" w:rsidR="0059065C" w:rsidRPr="00C76644" w:rsidRDefault="0059065C" w:rsidP="00DE3328">
            <w:pPr>
              <w:rPr>
                <w:rFonts w:ascii="Arial" w:hAnsi="Arial" w:cs="Arial"/>
                <w:b/>
                <w:sz w:val="22"/>
              </w:rPr>
            </w:pPr>
            <w:r w:rsidRPr="00C76644">
              <w:rPr>
                <w:rFonts w:ascii="Arial" w:hAnsi="Arial" w:cs="Arial"/>
                <w:b/>
                <w:sz w:val="22"/>
              </w:rPr>
              <w:t>PERSPECTIVA</w:t>
            </w:r>
          </w:p>
        </w:tc>
        <w:tc>
          <w:tcPr>
            <w:tcW w:w="5812" w:type="dxa"/>
          </w:tcPr>
          <w:p w14:paraId="614708E8" w14:textId="77777777" w:rsidR="0059065C" w:rsidRPr="00C76644" w:rsidRDefault="0059065C" w:rsidP="00DE3328">
            <w:pPr>
              <w:rPr>
                <w:rFonts w:ascii="Arial" w:hAnsi="Arial" w:cs="Arial"/>
                <w:b/>
                <w:sz w:val="22"/>
              </w:rPr>
            </w:pPr>
            <w:r w:rsidRPr="00C76644">
              <w:rPr>
                <w:rFonts w:ascii="Arial" w:hAnsi="Arial" w:cs="Arial"/>
                <w:b/>
                <w:sz w:val="22"/>
              </w:rPr>
              <w:t>OBJETIVOS ESTRATÉGICOS</w:t>
            </w:r>
          </w:p>
        </w:tc>
        <w:tc>
          <w:tcPr>
            <w:tcW w:w="6520" w:type="dxa"/>
          </w:tcPr>
          <w:p w14:paraId="7D2DA67C" w14:textId="77777777" w:rsidR="0059065C" w:rsidRPr="00C76644" w:rsidRDefault="0059065C" w:rsidP="00DE3328">
            <w:pPr>
              <w:rPr>
                <w:rFonts w:ascii="Arial" w:hAnsi="Arial" w:cs="Arial"/>
                <w:b/>
                <w:sz w:val="22"/>
              </w:rPr>
            </w:pPr>
            <w:r w:rsidRPr="00C76644">
              <w:rPr>
                <w:rFonts w:ascii="Arial" w:hAnsi="Arial" w:cs="Arial"/>
                <w:b/>
                <w:sz w:val="22"/>
              </w:rPr>
              <w:t>RISCOS ESTRATÉGICOS</w:t>
            </w:r>
          </w:p>
        </w:tc>
      </w:tr>
      <w:tr w:rsidR="0059065C" w:rsidRPr="00C76644" w14:paraId="6A412B6E" w14:textId="77777777" w:rsidTr="00DE3328">
        <w:tc>
          <w:tcPr>
            <w:tcW w:w="1980" w:type="dxa"/>
            <w:vMerge w:val="restart"/>
          </w:tcPr>
          <w:p w14:paraId="7D8B6F20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r w:rsidRPr="00C76644">
              <w:rPr>
                <w:rFonts w:ascii="Arial" w:hAnsi="Arial" w:cs="Arial"/>
                <w:sz w:val="22"/>
              </w:rPr>
              <w:t>FINANCEIRAS</w:t>
            </w:r>
          </w:p>
        </w:tc>
        <w:tc>
          <w:tcPr>
            <w:tcW w:w="5812" w:type="dxa"/>
          </w:tcPr>
          <w:p w14:paraId="6933298A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Aumentar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receitas</w:t>
            </w:r>
            <w:proofErr w:type="spellEnd"/>
          </w:p>
        </w:tc>
        <w:tc>
          <w:tcPr>
            <w:tcW w:w="6520" w:type="dxa"/>
          </w:tcPr>
          <w:p w14:paraId="6ACD8A57" w14:textId="42A381BB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Déficit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no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fluxo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caixa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incêndio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nas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unidades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entrepostos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armazéns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), </w:t>
            </w:r>
            <w:proofErr w:type="spellStart"/>
            <w:r>
              <w:rPr>
                <w:rFonts w:ascii="Arial" w:hAnsi="Arial" w:cs="Arial"/>
                <w:sz w:val="22"/>
              </w:rPr>
              <w:t>d</w:t>
            </w:r>
            <w:r w:rsidRPr="00C76644">
              <w:rPr>
                <w:rFonts w:ascii="Arial" w:hAnsi="Arial" w:cs="Arial"/>
                <w:bCs/>
                <w:sz w:val="22"/>
              </w:rPr>
              <w:t>escumprimento</w:t>
            </w:r>
            <w:proofErr w:type="spellEnd"/>
            <w:r w:rsidRPr="00C76644">
              <w:rPr>
                <w:rFonts w:ascii="Arial" w:hAnsi="Arial" w:cs="Arial"/>
                <w:bCs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bCs/>
                <w:sz w:val="22"/>
              </w:rPr>
              <w:t>requisitos</w:t>
            </w:r>
            <w:proofErr w:type="spellEnd"/>
            <w:r w:rsidRPr="00C76644"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bCs/>
                <w:sz w:val="22"/>
              </w:rPr>
              <w:t>legais</w:t>
            </w:r>
            <w:proofErr w:type="spellEnd"/>
            <w:r w:rsidRPr="00C76644">
              <w:rPr>
                <w:rFonts w:ascii="Arial" w:hAnsi="Arial" w:cs="Arial"/>
                <w:bCs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bCs/>
                <w:sz w:val="22"/>
              </w:rPr>
              <w:t>regulatórios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,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fraude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suborno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corrupção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integridade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>)</w:t>
            </w:r>
            <w:r w:rsidR="00FF442D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="00FF442D">
              <w:rPr>
                <w:rFonts w:ascii="Arial" w:hAnsi="Arial" w:cs="Arial"/>
                <w:sz w:val="22"/>
              </w:rPr>
              <w:t>eventos</w:t>
            </w:r>
            <w:proofErr w:type="spellEnd"/>
            <w:r w:rsidR="00FF442D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="00FF442D">
              <w:rPr>
                <w:rFonts w:ascii="Arial" w:hAnsi="Arial" w:cs="Arial"/>
                <w:sz w:val="22"/>
              </w:rPr>
              <w:t>climáticos</w:t>
            </w:r>
            <w:proofErr w:type="spellEnd"/>
            <w:r w:rsidR="00FF442D">
              <w:rPr>
                <w:rFonts w:ascii="Arial" w:hAnsi="Arial" w:cs="Arial"/>
                <w:sz w:val="22"/>
              </w:rPr>
              <w:t>.</w:t>
            </w:r>
            <w:r w:rsidRPr="00C76644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59065C" w:rsidRPr="00C76644" w14:paraId="46FDC754" w14:textId="77777777" w:rsidTr="00DE3328">
        <w:tc>
          <w:tcPr>
            <w:tcW w:w="1980" w:type="dxa"/>
            <w:vMerge/>
          </w:tcPr>
          <w:p w14:paraId="612C16AA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</w:tcPr>
          <w:p w14:paraId="736E73B0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Reduzir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despesas</w:t>
            </w:r>
            <w:proofErr w:type="spellEnd"/>
          </w:p>
        </w:tc>
        <w:tc>
          <w:tcPr>
            <w:tcW w:w="6520" w:type="dxa"/>
          </w:tcPr>
          <w:p w14:paraId="6F591168" w14:textId="4319B959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Déficit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no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fluxo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caixa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incêndio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e/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ou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explosão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nas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unidades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entrepostos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armazéns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),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d</w:t>
            </w:r>
            <w:r w:rsidRPr="00C76644">
              <w:rPr>
                <w:rFonts w:ascii="Arial" w:hAnsi="Arial" w:cs="Arial"/>
                <w:bCs/>
                <w:sz w:val="22"/>
              </w:rPr>
              <w:t>escumprimento</w:t>
            </w:r>
            <w:proofErr w:type="spellEnd"/>
            <w:r w:rsidRPr="00C76644">
              <w:rPr>
                <w:rFonts w:ascii="Arial" w:hAnsi="Arial" w:cs="Arial"/>
                <w:bCs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bCs/>
                <w:sz w:val="22"/>
              </w:rPr>
              <w:t>requisitos</w:t>
            </w:r>
            <w:proofErr w:type="spellEnd"/>
            <w:r w:rsidRPr="00C76644"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bCs/>
                <w:sz w:val="22"/>
              </w:rPr>
              <w:t>legais</w:t>
            </w:r>
            <w:proofErr w:type="spellEnd"/>
            <w:r w:rsidRPr="00C76644">
              <w:rPr>
                <w:rFonts w:ascii="Arial" w:hAnsi="Arial" w:cs="Arial"/>
                <w:bCs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bCs/>
                <w:sz w:val="22"/>
              </w:rPr>
              <w:t>regulatórios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,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fraude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suborno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corrupção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integridade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>)</w:t>
            </w:r>
            <w:r w:rsidR="00FF442D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="00FF442D">
              <w:rPr>
                <w:rFonts w:ascii="Arial" w:hAnsi="Arial" w:cs="Arial"/>
                <w:sz w:val="22"/>
              </w:rPr>
              <w:t>eventos</w:t>
            </w:r>
            <w:proofErr w:type="spellEnd"/>
            <w:r w:rsidR="00FF442D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="00FF442D">
              <w:rPr>
                <w:rFonts w:ascii="Arial" w:hAnsi="Arial" w:cs="Arial"/>
                <w:sz w:val="22"/>
              </w:rPr>
              <w:t>climáticos</w:t>
            </w:r>
            <w:proofErr w:type="spellEnd"/>
            <w:r w:rsidR="00FF442D">
              <w:rPr>
                <w:rFonts w:ascii="Arial" w:hAnsi="Arial" w:cs="Arial"/>
                <w:sz w:val="22"/>
              </w:rPr>
              <w:t>.</w:t>
            </w:r>
          </w:p>
        </w:tc>
      </w:tr>
      <w:tr w:rsidR="0059065C" w:rsidRPr="00C76644" w14:paraId="3030FE0A" w14:textId="77777777" w:rsidTr="00DE3328">
        <w:tc>
          <w:tcPr>
            <w:tcW w:w="1980" w:type="dxa"/>
            <w:vMerge w:val="restart"/>
          </w:tcPr>
          <w:p w14:paraId="10D4C7CC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r w:rsidRPr="00C76644">
              <w:rPr>
                <w:rFonts w:ascii="Arial" w:hAnsi="Arial" w:cs="Arial"/>
                <w:sz w:val="22"/>
              </w:rPr>
              <w:t>CLIENTES</w:t>
            </w:r>
          </w:p>
        </w:tc>
        <w:tc>
          <w:tcPr>
            <w:tcW w:w="5812" w:type="dxa"/>
          </w:tcPr>
          <w:p w14:paraId="4E018E43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Otimizar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o </w:t>
            </w:r>
            <w:proofErr w:type="spellStart"/>
            <w:r>
              <w:rPr>
                <w:rFonts w:ascii="Arial" w:hAnsi="Arial" w:cs="Arial"/>
                <w:sz w:val="22"/>
              </w:rPr>
              <w:t>uso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dos</w:t>
            </w:r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espaço</w:t>
            </w:r>
            <w:r>
              <w:rPr>
                <w:rFonts w:ascii="Arial" w:hAnsi="Arial" w:cs="Arial"/>
                <w:sz w:val="22"/>
              </w:rPr>
              <w:t>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das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unidades</w:t>
            </w:r>
            <w:proofErr w:type="spellEnd"/>
          </w:p>
        </w:tc>
        <w:tc>
          <w:tcPr>
            <w:tcW w:w="6520" w:type="dxa"/>
          </w:tcPr>
          <w:p w14:paraId="2CBB802D" w14:textId="1CBB61CD" w:rsidR="0059065C" w:rsidRPr="00C76644" w:rsidRDefault="0059065C" w:rsidP="00FF442D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Déficit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no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fluxo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caixa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incêndio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nas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unidades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entrepostos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armazéns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>),</w:t>
            </w:r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d</w:t>
            </w:r>
            <w:r w:rsidRPr="00C76644">
              <w:rPr>
                <w:rFonts w:ascii="Arial" w:hAnsi="Arial" w:cs="Arial"/>
                <w:sz w:val="22"/>
              </w:rPr>
              <w:t>escumprimento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requisitos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legais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regulatórios</w:t>
            </w:r>
            <w:proofErr w:type="spellEnd"/>
            <w:r w:rsidR="00FF442D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="00FF442D">
              <w:rPr>
                <w:rFonts w:ascii="Arial" w:hAnsi="Arial" w:cs="Arial"/>
                <w:sz w:val="22"/>
              </w:rPr>
              <w:t>eventos</w:t>
            </w:r>
            <w:proofErr w:type="spellEnd"/>
            <w:r w:rsidR="00FF442D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="00FF442D">
              <w:rPr>
                <w:rFonts w:ascii="Arial" w:hAnsi="Arial" w:cs="Arial"/>
                <w:sz w:val="22"/>
              </w:rPr>
              <w:t>climáticos</w:t>
            </w:r>
            <w:proofErr w:type="spellEnd"/>
            <w:r w:rsidR="00FF442D">
              <w:rPr>
                <w:rFonts w:ascii="Arial" w:hAnsi="Arial" w:cs="Arial"/>
                <w:sz w:val="22"/>
              </w:rPr>
              <w:t>.</w:t>
            </w:r>
          </w:p>
        </w:tc>
      </w:tr>
      <w:tr w:rsidR="0059065C" w:rsidRPr="00C76644" w14:paraId="75C96317" w14:textId="77777777" w:rsidTr="00DE3328">
        <w:tc>
          <w:tcPr>
            <w:tcW w:w="1980" w:type="dxa"/>
            <w:vMerge/>
          </w:tcPr>
          <w:p w14:paraId="628E883E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</w:tcPr>
          <w:p w14:paraId="110D9EB9" w14:textId="5A54B10E" w:rsidR="009A4312" w:rsidRPr="00C76644" w:rsidRDefault="009A4312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78097C">
              <w:rPr>
                <w:rFonts w:ascii="Arial" w:hAnsi="Arial" w:cs="Arial"/>
                <w:sz w:val="22"/>
              </w:rPr>
              <w:t>Incentivar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78097C">
              <w:rPr>
                <w:rFonts w:ascii="Arial" w:hAnsi="Arial" w:cs="Arial"/>
                <w:sz w:val="22"/>
              </w:rPr>
              <w:t>atividades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que </w:t>
            </w:r>
            <w:proofErr w:type="spellStart"/>
            <w:r w:rsidRPr="0078097C">
              <w:rPr>
                <w:rFonts w:ascii="Arial" w:hAnsi="Arial" w:cs="Arial"/>
                <w:sz w:val="22"/>
              </w:rPr>
              <w:t>reforcem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o </w:t>
            </w:r>
            <w:proofErr w:type="spellStart"/>
            <w:r w:rsidRPr="0078097C">
              <w:rPr>
                <w:rFonts w:ascii="Arial" w:hAnsi="Arial" w:cs="Arial"/>
                <w:sz w:val="22"/>
              </w:rPr>
              <w:t>compromisso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da </w:t>
            </w:r>
            <w:proofErr w:type="spellStart"/>
            <w:r w:rsidRPr="0078097C">
              <w:rPr>
                <w:rFonts w:ascii="Arial" w:hAnsi="Arial" w:cs="Arial"/>
                <w:sz w:val="22"/>
              </w:rPr>
              <w:t>empresa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 xml:space="preserve">com a </w:t>
            </w:r>
            <w:proofErr w:type="spellStart"/>
            <w:r>
              <w:rPr>
                <w:rFonts w:ascii="Arial" w:hAnsi="Arial" w:cs="Arial"/>
                <w:sz w:val="22"/>
              </w:rPr>
              <w:t>sociedade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valorizando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as </w:t>
            </w:r>
            <w:proofErr w:type="spellStart"/>
            <w:r>
              <w:rPr>
                <w:rFonts w:ascii="Arial" w:hAnsi="Arial" w:cs="Arial"/>
                <w:sz w:val="22"/>
              </w:rPr>
              <w:t>políticas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públicas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2"/>
              </w:rPr>
              <w:t>abastecimento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estabelecendo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o </w:t>
            </w:r>
            <w:proofErr w:type="spellStart"/>
            <w:r>
              <w:rPr>
                <w:rFonts w:ascii="Arial" w:hAnsi="Arial" w:cs="Arial"/>
                <w:sz w:val="22"/>
              </w:rPr>
              <w:t>diálogo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contínuo</w:t>
            </w:r>
            <w:proofErr w:type="spellEnd"/>
          </w:p>
        </w:tc>
        <w:tc>
          <w:tcPr>
            <w:tcW w:w="6520" w:type="dxa"/>
          </w:tcPr>
          <w:p w14:paraId="528EDDC5" w14:textId="77777777" w:rsidR="0059065C" w:rsidRPr="004A72EC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Imagem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reputação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fraude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suborno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corrupção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integridade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>)</w:t>
            </w:r>
            <w:r>
              <w:rPr>
                <w:rFonts w:ascii="Arial" w:hAnsi="Arial" w:cs="Arial"/>
                <w:sz w:val="22"/>
              </w:rPr>
              <w:t>.</w:t>
            </w:r>
          </w:p>
          <w:p w14:paraId="4DDEC21B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</w:p>
        </w:tc>
      </w:tr>
      <w:tr w:rsidR="009A4312" w:rsidRPr="00C76644" w14:paraId="57DDE232" w14:textId="77777777" w:rsidTr="007D1E23">
        <w:trPr>
          <w:trHeight w:val="1107"/>
        </w:trPr>
        <w:tc>
          <w:tcPr>
            <w:tcW w:w="1980" w:type="dxa"/>
            <w:vMerge w:val="restart"/>
          </w:tcPr>
          <w:p w14:paraId="49EB6F07" w14:textId="77777777" w:rsidR="009A4312" w:rsidRPr="00C76644" w:rsidRDefault="009A4312" w:rsidP="00DE3328">
            <w:pPr>
              <w:rPr>
                <w:rFonts w:ascii="Arial" w:hAnsi="Arial" w:cs="Arial"/>
                <w:sz w:val="22"/>
              </w:rPr>
            </w:pPr>
            <w:r w:rsidRPr="00C76644">
              <w:rPr>
                <w:rFonts w:ascii="Arial" w:hAnsi="Arial" w:cs="Arial"/>
                <w:sz w:val="22"/>
              </w:rPr>
              <w:t>PROCESSOS INTERNOS</w:t>
            </w:r>
          </w:p>
        </w:tc>
        <w:tc>
          <w:tcPr>
            <w:tcW w:w="5812" w:type="dxa"/>
          </w:tcPr>
          <w:p w14:paraId="680F3B2E" w14:textId="743D9433" w:rsidR="009A4312" w:rsidRPr="00C76644" w:rsidRDefault="009A4312" w:rsidP="009A4312">
            <w:pPr>
              <w:spacing w:after="269"/>
              <w:rPr>
                <w:rFonts w:ascii="Arial" w:hAnsi="Arial" w:cs="Arial"/>
                <w:sz w:val="22"/>
              </w:rPr>
            </w:pPr>
            <w:proofErr w:type="spellStart"/>
            <w:r w:rsidRPr="0078097C">
              <w:rPr>
                <w:rFonts w:ascii="Arial" w:hAnsi="Arial" w:cs="Arial"/>
                <w:sz w:val="22"/>
              </w:rPr>
              <w:t>Incrementar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o </w:t>
            </w:r>
            <w:proofErr w:type="spellStart"/>
            <w:r w:rsidRPr="0078097C">
              <w:rPr>
                <w:rFonts w:ascii="Arial" w:hAnsi="Arial" w:cs="Arial"/>
                <w:sz w:val="22"/>
              </w:rPr>
              <w:t>uso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78097C">
              <w:rPr>
                <w:rFonts w:ascii="Arial" w:hAnsi="Arial" w:cs="Arial"/>
                <w:sz w:val="22"/>
              </w:rPr>
              <w:t>tecnologias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78097C">
              <w:rPr>
                <w:rFonts w:ascii="Arial" w:hAnsi="Arial" w:cs="Arial"/>
                <w:sz w:val="22"/>
              </w:rPr>
              <w:t>visando</w:t>
            </w:r>
            <w:proofErr w:type="spellEnd"/>
            <w:r w:rsidRPr="0078097C">
              <w:rPr>
                <w:rFonts w:ascii="Arial" w:hAnsi="Arial" w:cs="Arial"/>
                <w:sz w:val="22"/>
              </w:rPr>
              <w:t xml:space="preserve"> o </w:t>
            </w:r>
            <w:proofErr w:type="spellStart"/>
            <w:r>
              <w:rPr>
                <w:rFonts w:ascii="Arial" w:hAnsi="Arial" w:cs="Arial"/>
                <w:sz w:val="22"/>
              </w:rPr>
              <w:t>ganho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de tempo, </w:t>
            </w:r>
            <w:proofErr w:type="spellStart"/>
            <w:r>
              <w:rPr>
                <w:rFonts w:ascii="Arial" w:hAnsi="Arial" w:cs="Arial"/>
                <w:sz w:val="22"/>
              </w:rPr>
              <w:t>diminuição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2"/>
              </w:rPr>
              <w:t>custos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>
              <w:rPr>
                <w:rFonts w:ascii="Arial" w:hAnsi="Arial" w:cs="Arial"/>
                <w:sz w:val="22"/>
              </w:rPr>
              <w:t>melhoria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na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prestação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2"/>
              </w:rPr>
              <w:t>serviços</w:t>
            </w:r>
            <w:proofErr w:type="spellEnd"/>
            <w:r>
              <w:rPr>
                <w:rFonts w:ascii="Arial" w:hAnsi="Arial" w:cs="Arial"/>
                <w:sz w:val="22"/>
              </w:rPr>
              <w:t>;</w:t>
            </w:r>
          </w:p>
        </w:tc>
        <w:tc>
          <w:tcPr>
            <w:tcW w:w="6520" w:type="dxa"/>
          </w:tcPr>
          <w:p w14:paraId="2B5E332C" w14:textId="5EDFEEF4" w:rsidR="009A4312" w:rsidRPr="00C76644" w:rsidRDefault="009A4312" w:rsidP="00DE3328">
            <w:pPr>
              <w:spacing w:after="0" w:line="240" w:lineRule="auto"/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Descumprimento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req</w:t>
            </w:r>
            <w:r>
              <w:rPr>
                <w:rFonts w:ascii="Arial" w:hAnsi="Arial" w:cs="Arial"/>
                <w:sz w:val="22"/>
              </w:rPr>
              <w:t>uisitos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legais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>
              <w:rPr>
                <w:rFonts w:ascii="Arial" w:hAnsi="Arial" w:cs="Arial"/>
                <w:sz w:val="22"/>
              </w:rPr>
              <w:t>regulatórios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segurança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da </w:t>
            </w:r>
            <w:proofErr w:type="spellStart"/>
            <w:r>
              <w:rPr>
                <w:rFonts w:ascii="Arial" w:hAnsi="Arial" w:cs="Arial"/>
                <w:sz w:val="22"/>
              </w:rPr>
              <w:t>informação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o</w:t>
            </w:r>
            <w:r w:rsidRPr="00C76644">
              <w:rPr>
                <w:rFonts w:ascii="Arial" w:hAnsi="Arial" w:cs="Arial"/>
                <w:sz w:val="22"/>
              </w:rPr>
              <w:t>bsolescência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TI</w:t>
            </w:r>
            <w:r>
              <w:rPr>
                <w:rFonts w:ascii="Arial" w:hAnsi="Arial" w:cs="Arial"/>
                <w:sz w:val="22"/>
              </w:rPr>
              <w:t>.</w:t>
            </w:r>
          </w:p>
        </w:tc>
      </w:tr>
      <w:tr w:rsidR="0059065C" w:rsidRPr="00C76644" w14:paraId="13C07517" w14:textId="77777777" w:rsidTr="00DE3328">
        <w:tc>
          <w:tcPr>
            <w:tcW w:w="1980" w:type="dxa"/>
            <w:vMerge/>
          </w:tcPr>
          <w:p w14:paraId="70A3C07D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</w:tcPr>
          <w:p w14:paraId="551C6668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Estimular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a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preservação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ambiental</w:t>
            </w:r>
            <w:proofErr w:type="spellEnd"/>
          </w:p>
        </w:tc>
        <w:tc>
          <w:tcPr>
            <w:tcW w:w="6520" w:type="dxa"/>
          </w:tcPr>
          <w:p w14:paraId="3D918C4F" w14:textId="77777777" w:rsidR="0059065C" w:rsidRPr="00C76644" w:rsidRDefault="0059065C" w:rsidP="00DE3328">
            <w:pPr>
              <w:spacing w:after="0" w:line="240" w:lineRule="auto"/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Descumprimento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req</w:t>
            </w:r>
            <w:r>
              <w:rPr>
                <w:rFonts w:ascii="Arial" w:hAnsi="Arial" w:cs="Arial"/>
                <w:sz w:val="22"/>
              </w:rPr>
              <w:t>uisitos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legais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>
              <w:rPr>
                <w:rFonts w:ascii="Arial" w:hAnsi="Arial" w:cs="Arial"/>
                <w:sz w:val="22"/>
              </w:rPr>
              <w:t>regulatórios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i</w:t>
            </w:r>
            <w:r w:rsidRPr="00C76644">
              <w:rPr>
                <w:rFonts w:ascii="Arial" w:hAnsi="Arial" w:cs="Arial"/>
                <w:sz w:val="22"/>
              </w:rPr>
              <w:t>magem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reputação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</w:tc>
      </w:tr>
      <w:tr w:rsidR="0059065C" w:rsidRPr="00C76644" w14:paraId="64AB3EDD" w14:textId="77777777" w:rsidTr="00DE3328">
        <w:tc>
          <w:tcPr>
            <w:tcW w:w="1980" w:type="dxa"/>
            <w:vMerge/>
          </w:tcPr>
          <w:p w14:paraId="5958A448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</w:tcPr>
          <w:p w14:paraId="38A34F73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Fortalecer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as boas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práticas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governança</w:t>
            </w:r>
            <w:proofErr w:type="spellEnd"/>
          </w:p>
        </w:tc>
        <w:tc>
          <w:tcPr>
            <w:tcW w:w="6520" w:type="dxa"/>
          </w:tcPr>
          <w:p w14:paraId="6C2BBAD4" w14:textId="77777777" w:rsidR="0059065C" w:rsidRPr="00C76644" w:rsidRDefault="0059065C" w:rsidP="00DE3328">
            <w:pPr>
              <w:spacing w:after="0" w:line="240" w:lineRule="auto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Segurança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da </w:t>
            </w:r>
            <w:proofErr w:type="spellStart"/>
            <w:r>
              <w:rPr>
                <w:rFonts w:ascii="Arial" w:hAnsi="Arial" w:cs="Arial"/>
                <w:sz w:val="22"/>
              </w:rPr>
              <w:t>informação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obsolescência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de TI, </w:t>
            </w:r>
            <w:proofErr w:type="spellStart"/>
            <w:r>
              <w:rPr>
                <w:rFonts w:ascii="Arial" w:hAnsi="Arial" w:cs="Arial"/>
                <w:sz w:val="22"/>
              </w:rPr>
              <w:t>i</w:t>
            </w:r>
            <w:r w:rsidRPr="00C76644">
              <w:rPr>
                <w:rFonts w:ascii="Arial" w:hAnsi="Arial" w:cs="Arial"/>
                <w:sz w:val="22"/>
              </w:rPr>
              <w:t>magem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reputação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fraude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suborno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corrupção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4A72EC">
              <w:rPr>
                <w:rFonts w:ascii="Arial" w:hAnsi="Arial" w:cs="Arial"/>
                <w:sz w:val="22"/>
              </w:rPr>
              <w:t>integridade</w:t>
            </w:r>
            <w:proofErr w:type="spellEnd"/>
            <w:r w:rsidRPr="004A72EC">
              <w:rPr>
                <w:rFonts w:ascii="Arial" w:hAnsi="Arial" w:cs="Arial"/>
                <w:sz w:val="22"/>
              </w:rPr>
              <w:t>)</w:t>
            </w:r>
            <w:r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r w:rsidRPr="00C76644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r w:rsidRPr="00C76644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59065C" w:rsidRPr="00C76644" w14:paraId="1FB540E7" w14:textId="77777777" w:rsidTr="00DE3328">
        <w:tc>
          <w:tcPr>
            <w:tcW w:w="1980" w:type="dxa"/>
            <w:vMerge w:val="restart"/>
          </w:tcPr>
          <w:p w14:paraId="18979B33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r w:rsidRPr="00C76644">
              <w:rPr>
                <w:rFonts w:ascii="Arial" w:hAnsi="Arial" w:cs="Arial"/>
                <w:sz w:val="22"/>
              </w:rPr>
              <w:t>APRENDIZADO E CRESCIMENTO</w:t>
            </w:r>
          </w:p>
        </w:tc>
        <w:tc>
          <w:tcPr>
            <w:tcW w:w="5812" w:type="dxa"/>
          </w:tcPr>
          <w:p w14:paraId="0B29B11F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Aperfeiçoar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a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interação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entre as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áreas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administrativas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operacionais</w:t>
            </w:r>
            <w:proofErr w:type="spellEnd"/>
          </w:p>
        </w:tc>
        <w:tc>
          <w:tcPr>
            <w:tcW w:w="6520" w:type="dxa"/>
          </w:tcPr>
          <w:p w14:paraId="597CB193" w14:textId="77777777" w:rsidR="0059065C" w:rsidRPr="00C76644" w:rsidRDefault="0059065C" w:rsidP="00DE3328">
            <w:pPr>
              <w:spacing w:after="0" w:line="240" w:lineRule="auto"/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Imagem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reputação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</w:tc>
      </w:tr>
      <w:tr w:rsidR="0059065C" w:rsidRPr="00C76644" w14:paraId="120B7C46" w14:textId="77777777" w:rsidTr="00DE3328">
        <w:tc>
          <w:tcPr>
            <w:tcW w:w="1980" w:type="dxa"/>
            <w:vMerge/>
          </w:tcPr>
          <w:p w14:paraId="078791FF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</w:tcPr>
          <w:p w14:paraId="76F8A053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Implementar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Pesquisa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Clima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Organizacional</w:t>
            </w:r>
            <w:proofErr w:type="spellEnd"/>
          </w:p>
        </w:tc>
        <w:tc>
          <w:tcPr>
            <w:tcW w:w="6520" w:type="dxa"/>
          </w:tcPr>
          <w:p w14:paraId="3B2B954D" w14:textId="77777777" w:rsidR="0059065C" w:rsidRPr="00C76644" w:rsidRDefault="0059065C" w:rsidP="00DE3328">
            <w:pPr>
              <w:spacing w:after="0" w:line="240" w:lineRule="auto"/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Imagem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reputação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</w:tc>
      </w:tr>
      <w:tr w:rsidR="0059065C" w:rsidRPr="00C76644" w14:paraId="0C8B8473" w14:textId="77777777" w:rsidTr="00DE3328">
        <w:tc>
          <w:tcPr>
            <w:tcW w:w="1980" w:type="dxa"/>
            <w:vMerge/>
          </w:tcPr>
          <w:p w14:paraId="5DAB3FFA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</w:tcPr>
          <w:p w14:paraId="0DC23CA7" w14:textId="77777777" w:rsidR="0059065C" w:rsidRPr="00C76644" w:rsidRDefault="0059065C" w:rsidP="00DE3328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Programa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2"/>
              </w:rPr>
              <w:t>treinamento</w:t>
            </w:r>
            <w:proofErr w:type="spellEnd"/>
          </w:p>
        </w:tc>
        <w:tc>
          <w:tcPr>
            <w:tcW w:w="6520" w:type="dxa"/>
          </w:tcPr>
          <w:p w14:paraId="6F9D9C8B" w14:textId="77777777" w:rsidR="0059065C" w:rsidRPr="00C76644" w:rsidRDefault="0059065C" w:rsidP="00DE3328">
            <w:pPr>
              <w:spacing w:after="0" w:line="240" w:lineRule="auto"/>
              <w:rPr>
                <w:rFonts w:ascii="Arial" w:hAnsi="Arial" w:cs="Arial"/>
                <w:sz w:val="22"/>
              </w:rPr>
            </w:pPr>
            <w:proofErr w:type="spellStart"/>
            <w:r w:rsidRPr="00C76644">
              <w:rPr>
                <w:rFonts w:ascii="Arial" w:hAnsi="Arial" w:cs="Arial"/>
                <w:sz w:val="22"/>
              </w:rPr>
              <w:t>Descumprimento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de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req</w:t>
            </w:r>
            <w:r>
              <w:rPr>
                <w:rFonts w:ascii="Arial" w:hAnsi="Arial" w:cs="Arial"/>
                <w:sz w:val="22"/>
              </w:rPr>
              <w:t>uisitos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legais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>
              <w:rPr>
                <w:rFonts w:ascii="Arial" w:hAnsi="Arial" w:cs="Arial"/>
                <w:sz w:val="22"/>
              </w:rPr>
              <w:t>regulatórios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i</w:t>
            </w:r>
            <w:r w:rsidRPr="00C76644">
              <w:rPr>
                <w:rFonts w:ascii="Arial" w:hAnsi="Arial" w:cs="Arial"/>
                <w:sz w:val="22"/>
              </w:rPr>
              <w:t>magem</w:t>
            </w:r>
            <w:proofErr w:type="spellEnd"/>
            <w:r w:rsidRPr="00C76644">
              <w:rPr>
                <w:rFonts w:ascii="Arial" w:hAnsi="Arial" w:cs="Arial"/>
                <w:sz w:val="22"/>
              </w:rPr>
              <w:t xml:space="preserve"> e </w:t>
            </w:r>
            <w:proofErr w:type="spellStart"/>
            <w:r w:rsidRPr="00C76644">
              <w:rPr>
                <w:rFonts w:ascii="Arial" w:hAnsi="Arial" w:cs="Arial"/>
                <w:sz w:val="22"/>
              </w:rPr>
              <w:t>reputação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</w:tc>
      </w:tr>
    </w:tbl>
    <w:p w14:paraId="50191F7F" w14:textId="77777777" w:rsidR="00A93972" w:rsidRDefault="00A93972" w:rsidP="00A93972">
      <w:pPr>
        <w:rPr>
          <w:rFonts w:ascii="Arial" w:hAnsi="Arial" w:cs="Arial"/>
          <w:sz w:val="22"/>
        </w:rPr>
      </w:pPr>
    </w:p>
    <w:p w14:paraId="44D45972" w14:textId="77777777" w:rsidR="00A93972" w:rsidRDefault="00A93972" w:rsidP="00A93972">
      <w:pPr>
        <w:rPr>
          <w:rFonts w:ascii="Arial" w:hAnsi="Arial" w:cs="Arial"/>
          <w:b/>
          <w:sz w:val="22"/>
        </w:rPr>
      </w:pPr>
    </w:p>
    <w:p w14:paraId="38F806A0" w14:textId="77777777" w:rsidR="0066192D" w:rsidRPr="00CB46D0" w:rsidRDefault="0066192D">
      <w:pPr>
        <w:rPr>
          <w:rFonts w:ascii="Arial" w:hAnsi="Arial" w:cs="Arial"/>
          <w:b/>
          <w:color w:val="FF0000"/>
          <w:sz w:val="22"/>
        </w:rPr>
        <w:sectPr w:rsidR="0066192D" w:rsidRPr="00CB46D0" w:rsidSect="003176CB">
          <w:footerReference w:type="even" r:id="rId14"/>
          <w:footerReference w:type="default" r:id="rId15"/>
          <w:footerReference w:type="first" r:id="rId16"/>
          <w:pgSz w:w="16840" w:h="11920" w:orient="landscape"/>
          <w:pgMar w:top="992" w:right="1247" w:bottom="661" w:left="1134" w:header="720" w:footer="995" w:gutter="0"/>
          <w:cols w:space="720"/>
        </w:sectPr>
      </w:pPr>
    </w:p>
    <w:p w14:paraId="2D169697" w14:textId="2DF9D7AC" w:rsidR="008743DD" w:rsidRPr="00C76644" w:rsidRDefault="00A93A3F" w:rsidP="0008113D">
      <w:pPr>
        <w:pStyle w:val="SemEspaamento"/>
      </w:pPr>
      <w:bookmarkStart w:id="49" w:name="_Toc184634052"/>
      <w:r w:rsidRPr="00C76644">
        <w:lastRenderedPageBreak/>
        <w:t>C</w:t>
      </w:r>
      <w:r w:rsidR="00432FC0" w:rsidRPr="00C76644">
        <w:t>ONSIDERAÇÕES FINAIS</w:t>
      </w:r>
      <w:bookmarkEnd w:id="49"/>
    </w:p>
    <w:p w14:paraId="569BF47F" w14:textId="77777777" w:rsidR="00777AAE" w:rsidRDefault="00583D97" w:rsidP="00583D97">
      <w:pPr>
        <w:ind w:firstLine="698"/>
        <w:rPr>
          <w:rFonts w:ascii="Arial" w:hAnsi="Arial" w:cs="Arial"/>
          <w:sz w:val="22"/>
        </w:rPr>
      </w:pPr>
      <w:r w:rsidRPr="00C76644">
        <w:rPr>
          <w:rFonts w:ascii="Arial" w:hAnsi="Arial" w:cs="Arial"/>
          <w:sz w:val="22"/>
        </w:rPr>
        <w:t xml:space="preserve">    </w:t>
      </w:r>
      <w:r w:rsidR="00C76644">
        <w:rPr>
          <w:rFonts w:ascii="Arial" w:hAnsi="Arial" w:cs="Arial"/>
          <w:sz w:val="22"/>
        </w:rPr>
        <w:t xml:space="preserve">         </w:t>
      </w:r>
    </w:p>
    <w:p w14:paraId="37FF9D94" w14:textId="2C2D63B7" w:rsidR="00583D97" w:rsidRDefault="00C76644" w:rsidP="00583D97">
      <w:pPr>
        <w:ind w:firstLine="698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</w:t>
      </w:r>
      <w:r w:rsidR="00583D97" w:rsidRPr="00C76644">
        <w:rPr>
          <w:rFonts w:ascii="Arial" w:hAnsi="Arial" w:cs="Arial"/>
          <w:sz w:val="22"/>
        </w:rPr>
        <w:t xml:space="preserve"> Salien</w:t>
      </w:r>
      <w:r w:rsidR="00D74A4B">
        <w:rPr>
          <w:rFonts w:ascii="Arial" w:hAnsi="Arial" w:cs="Arial"/>
          <w:sz w:val="22"/>
        </w:rPr>
        <w:t xml:space="preserve">tamos que todas as iniciativas </w:t>
      </w:r>
      <w:r w:rsidR="00772645" w:rsidRPr="00C76644">
        <w:rPr>
          <w:rFonts w:ascii="Arial" w:hAnsi="Arial" w:cs="Arial"/>
          <w:sz w:val="22"/>
        </w:rPr>
        <w:t xml:space="preserve">foram </w:t>
      </w:r>
      <w:r w:rsidR="00D74A4B">
        <w:rPr>
          <w:rFonts w:ascii="Arial" w:hAnsi="Arial" w:cs="Arial"/>
          <w:sz w:val="22"/>
        </w:rPr>
        <w:t>elaboradas e aprovada</w:t>
      </w:r>
      <w:r w:rsidR="00851434" w:rsidRPr="00C76644">
        <w:rPr>
          <w:rFonts w:ascii="Arial" w:hAnsi="Arial" w:cs="Arial"/>
          <w:sz w:val="22"/>
        </w:rPr>
        <w:t>s em conjunto com os respectivos gestores.</w:t>
      </w:r>
    </w:p>
    <w:p w14:paraId="644D10C1" w14:textId="77777777" w:rsidR="00C76644" w:rsidRPr="00C76644" w:rsidRDefault="00C76644" w:rsidP="00583D97">
      <w:pPr>
        <w:ind w:firstLine="698"/>
        <w:rPr>
          <w:rFonts w:ascii="Arial" w:hAnsi="Arial" w:cs="Arial"/>
          <w:sz w:val="22"/>
        </w:rPr>
      </w:pPr>
    </w:p>
    <w:p w14:paraId="7B889BB8" w14:textId="645738E6" w:rsidR="008743DD" w:rsidRPr="00C76644" w:rsidRDefault="00583D97" w:rsidP="00D469B1">
      <w:pPr>
        <w:ind w:firstLine="698"/>
        <w:rPr>
          <w:rFonts w:ascii="Arial" w:hAnsi="Arial" w:cs="Arial"/>
          <w:sz w:val="22"/>
        </w:rPr>
      </w:pPr>
      <w:r w:rsidRPr="00C76644">
        <w:rPr>
          <w:rFonts w:ascii="Arial" w:hAnsi="Arial" w:cs="Arial"/>
          <w:sz w:val="22"/>
        </w:rPr>
        <w:t xml:space="preserve">   </w:t>
      </w:r>
      <w:r w:rsidR="00851434" w:rsidRPr="00C76644">
        <w:rPr>
          <w:rFonts w:ascii="Arial" w:hAnsi="Arial" w:cs="Arial"/>
          <w:sz w:val="22"/>
        </w:rPr>
        <w:t>C</w:t>
      </w:r>
      <w:r w:rsidRPr="00C76644">
        <w:rPr>
          <w:rFonts w:ascii="Arial" w:hAnsi="Arial" w:cs="Arial"/>
          <w:sz w:val="22"/>
        </w:rPr>
        <w:t>aberá aos gestores</w:t>
      </w:r>
      <w:r w:rsidR="00851434" w:rsidRPr="00C76644">
        <w:rPr>
          <w:rFonts w:ascii="Arial" w:hAnsi="Arial" w:cs="Arial"/>
          <w:sz w:val="22"/>
        </w:rPr>
        <w:t xml:space="preserve"> </w:t>
      </w:r>
      <w:r w:rsidR="00B1749B">
        <w:rPr>
          <w:rFonts w:ascii="Arial" w:hAnsi="Arial" w:cs="Arial"/>
          <w:sz w:val="22"/>
        </w:rPr>
        <w:t xml:space="preserve">e CODGI </w:t>
      </w:r>
      <w:r w:rsidR="00851434" w:rsidRPr="00C76644">
        <w:rPr>
          <w:rFonts w:ascii="Arial" w:hAnsi="Arial" w:cs="Arial"/>
          <w:sz w:val="22"/>
        </w:rPr>
        <w:t>realizar o devido</w:t>
      </w:r>
      <w:r w:rsidRPr="00C76644">
        <w:rPr>
          <w:rFonts w:ascii="Arial" w:hAnsi="Arial" w:cs="Arial"/>
          <w:sz w:val="22"/>
        </w:rPr>
        <w:t xml:space="preserve"> acompanhamento</w:t>
      </w:r>
      <w:r w:rsidR="00CC24E1">
        <w:rPr>
          <w:rFonts w:ascii="Arial" w:hAnsi="Arial" w:cs="Arial"/>
          <w:sz w:val="22"/>
        </w:rPr>
        <w:t>. A CODGI</w:t>
      </w:r>
      <w:r w:rsidR="00D469B1" w:rsidRPr="00C76644">
        <w:rPr>
          <w:rFonts w:ascii="Arial" w:hAnsi="Arial" w:cs="Arial"/>
          <w:sz w:val="22"/>
        </w:rPr>
        <w:t xml:space="preserve"> </w:t>
      </w:r>
      <w:r w:rsidRPr="00C76644">
        <w:rPr>
          <w:rFonts w:ascii="Arial" w:hAnsi="Arial" w:cs="Arial"/>
          <w:sz w:val="22"/>
        </w:rPr>
        <w:t>apresenta</w:t>
      </w:r>
      <w:r w:rsidR="00CC24E1">
        <w:rPr>
          <w:rFonts w:ascii="Arial" w:hAnsi="Arial" w:cs="Arial"/>
          <w:sz w:val="22"/>
        </w:rPr>
        <w:t>rá</w:t>
      </w:r>
      <w:r w:rsidRPr="00C76644">
        <w:rPr>
          <w:rFonts w:ascii="Arial" w:hAnsi="Arial" w:cs="Arial"/>
          <w:sz w:val="22"/>
        </w:rPr>
        <w:t xml:space="preserve"> trimestralmente ao CONSAD</w:t>
      </w:r>
      <w:r w:rsidR="00CC24E1">
        <w:rPr>
          <w:rFonts w:ascii="Arial" w:hAnsi="Arial" w:cs="Arial"/>
          <w:sz w:val="22"/>
        </w:rPr>
        <w:t>.</w:t>
      </w:r>
      <w:r w:rsidR="00D469B1" w:rsidRPr="00C76644">
        <w:rPr>
          <w:rFonts w:ascii="Arial" w:hAnsi="Arial" w:cs="Arial"/>
          <w:sz w:val="22"/>
        </w:rPr>
        <w:t xml:space="preserve"> </w:t>
      </w:r>
    </w:p>
    <w:p w14:paraId="42CAD95B" w14:textId="77777777" w:rsidR="00D469B1" w:rsidRPr="00C76644" w:rsidRDefault="00D469B1" w:rsidP="00D469B1">
      <w:pPr>
        <w:ind w:firstLine="698"/>
        <w:rPr>
          <w:rFonts w:ascii="Arial" w:hAnsi="Arial" w:cs="Arial"/>
          <w:sz w:val="22"/>
        </w:rPr>
      </w:pPr>
    </w:p>
    <w:p w14:paraId="32DA27B6" w14:textId="77777777" w:rsidR="00827DD4" w:rsidRDefault="00827DD4" w:rsidP="00B738E3">
      <w:pPr>
        <w:pStyle w:val="PargrafodaLista"/>
        <w:spacing w:after="2330" w:line="259" w:lineRule="auto"/>
        <w:ind w:left="540" w:firstLine="0"/>
        <w:jc w:val="left"/>
        <w:rPr>
          <w:rFonts w:ascii="Arial" w:eastAsia="Calibri" w:hAnsi="Arial" w:cs="Arial"/>
          <w:b/>
          <w:i/>
          <w:sz w:val="22"/>
        </w:rPr>
      </w:pPr>
    </w:p>
    <w:p w14:paraId="7632440F" w14:textId="77777777" w:rsidR="00827DD4" w:rsidRPr="00C76644" w:rsidRDefault="00827DD4" w:rsidP="00827DD4">
      <w:pPr>
        <w:spacing w:after="2330" w:line="259" w:lineRule="auto"/>
        <w:ind w:left="0" w:firstLine="0"/>
        <w:jc w:val="left"/>
        <w:rPr>
          <w:rFonts w:ascii="Arial" w:eastAsia="Calibri" w:hAnsi="Arial" w:cs="Arial"/>
          <w:b/>
          <w:i/>
          <w:sz w:val="22"/>
        </w:rPr>
      </w:pPr>
    </w:p>
    <w:p w14:paraId="0169F694" w14:textId="37D233DC" w:rsidR="008743DD" w:rsidRDefault="00A511B0" w:rsidP="00583D97">
      <w:pPr>
        <w:spacing w:after="2330" w:line="259" w:lineRule="auto"/>
        <w:ind w:left="0" w:firstLine="0"/>
        <w:jc w:val="right"/>
        <w:rPr>
          <w:rFonts w:ascii="Calibri" w:eastAsia="Calibri" w:hAnsi="Calibri" w:cs="Calibri"/>
          <w:b/>
          <w:i/>
          <w:sz w:val="22"/>
        </w:rPr>
      </w:pPr>
      <w:r w:rsidRPr="009B7195">
        <w:rPr>
          <w:rFonts w:ascii="Calibri" w:eastAsia="Calibri" w:hAnsi="Calibri" w:cs="Calibri"/>
          <w:b/>
          <w:i/>
          <w:sz w:val="22"/>
        </w:rPr>
        <w:t>Dezembro</w:t>
      </w:r>
      <w:r w:rsidR="009B7195">
        <w:rPr>
          <w:rFonts w:ascii="Calibri" w:eastAsia="Calibri" w:hAnsi="Calibri" w:cs="Calibri"/>
          <w:b/>
          <w:i/>
          <w:sz w:val="22"/>
        </w:rPr>
        <w:t>/2024</w:t>
      </w:r>
    </w:p>
    <w:sectPr w:rsidR="008743DD">
      <w:footerReference w:type="even" r:id="rId17"/>
      <w:footerReference w:type="default" r:id="rId18"/>
      <w:footerReference w:type="first" r:id="rId19"/>
      <w:pgSz w:w="11920" w:h="16840"/>
      <w:pgMar w:top="1440" w:right="1148" w:bottom="144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64A71F" w14:textId="77777777" w:rsidR="007D1E23" w:rsidRDefault="007D1E23">
      <w:pPr>
        <w:spacing w:after="0" w:line="240" w:lineRule="auto"/>
      </w:pPr>
      <w:r>
        <w:separator/>
      </w:r>
    </w:p>
  </w:endnote>
  <w:endnote w:type="continuationSeparator" w:id="0">
    <w:p w14:paraId="01312BD1" w14:textId="77777777" w:rsidR="007D1E23" w:rsidRDefault="007D1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C56183" w14:textId="77777777" w:rsidR="007D1E23" w:rsidRDefault="007D1E23">
    <w:pPr>
      <w:spacing w:after="0" w:line="259" w:lineRule="auto"/>
      <w:ind w:left="1" w:firstLine="0"/>
      <w:jc w:val="center"/>
    </w:pPr>
    <w:r>
      <w:rPr>
        <w:rFonts w:ascii="Calibri" w:eastAsia="Calibri" w:hAnsi="Calibri" w:cs="Calibri"/>
        <w:sz w:val="18"/>
      </w:rPr>
      <w:t>~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2</w:t>
    </w:r>
    <w:r>
      <w:rPr>
        <w:rFonts w:ascii="Calibri" w:eastAsia="Calibri" w:hAnsi="Calibri" w:cs="Calibri"/>
        <w:sz w:val="18"/>
      </w:rPr>
      <w:fldChar w:fldCharType="end"/>
    </w:r>
    <w:r>
      <w:rPr>
        <w:rFonts w:ascii="Calibri" w:eastAsia="Calibri" w:hAnsi="Calibri" w:cs="Calibri"/>
        <w:sz w:val="18"/>
      </w:rPr>
      <w:t>~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6DC11" w14:textId="77777777" w:rsidR="007D1E23" w:rsidRPr="00FB30F0" w:rsidRDefault="007D1E23">
    <w:pPr>
      <w:spacing w:after="0" w:line="259" w:lineRule="auto"/>
      <w:ind w:left="1" w:firstLine="0"/>
      <w:jc w:val="center"/>
      <w:rPr>
        <w:sz w:val="32"/>
        <w:szCs w:val="32"/>
      </w:rPr>
    </w:pPr>
    <w:r w:rsidRPr="00FB30F0">
      <w:rPr>
        <w:rFonts w:ascii="Calibri" w:eastAsia="Calibri" w:hAnsi="Calibri" w:cs="Calibri"/>
        <w:sz w:val="32"/>
        <w:szCs w:val="32"/>
      </w:rPr>
      <w:t>~</w:t>
    </w:r>
    <w:r w:rsidRPr="00EC2F11">
      <w:rPr>
        <w:rFonts w:ascii="Arial" w:hAnsi="Arial" w:cs="Arial"/>
        <w:szCs w:val="24"/>
      </w:rPr>
      <w:fldChar w:fldCharType="begin"/>
    </w:r>
    <w:r w:rsidRPr="00EC2F11">
      <w:rPr>
        <w:rFonts w:ascii="Arial" w:hAnsi="Arial" w:cs="Arial"/>
        <w:szCs w:val="24"/>
      </w:rPr>
      <w:instrText xml:space="preserve"> PAGE   \* MERGEFORMAT </w:instrText>
    </w:r>
    <w:r w:rsidRPr="00EC2F11">
      <w:rPr>
        <w:rFonts w:ascii="Arial" w:hAnsi="Arial" w:cs="Arial"/>
        <w:szCs w:val="24"/>
      </w:rPr>
      <w:fldChar w:fldCharType="separate"/>
    </w:r>
    <w:r w:rsidR="0070400F" w:rsidRPr="0070400F">
      <w:rPr>
        <w:rFonts w:ascii="Arial" w:eastAsia="Calibri" w:hAnsi="Arial" w:cs="Arial"/>
        <w:noProof/>
        <w:szCs w:val="24"/>
      </w:rPr>
      <w:t>6</w:t>
    </w:r>
    <w:r w:rsidRPr="00EC2F11">
      <w:rPr>
        <w:rFonts w:ascii="Arial" w:eastAsia="Calibri" w:hAnsi="Arial" w:cs="Arial"/>
        <w:szCs w:val="24"/>
      </w:rPr>
      <w:fldChar w:fldCharType="end"/>
    </w:r>
    <w:r w:rsidRPr="00FB30F0">
      <w:rPr>
        <w:rFonts w:ascii="Calibri" w:eastAsia="Calibri" w:hAnsi="Calibri" w:cs="Calibri"/>
        <w:sz w:val="32"/>
        <w:szCs w:val="32"/>
      </w:rPr>
      <w:t>~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1F4C2" w14:textId="77777777" w:rsidR="007D1E23" w:rsidRDefault="007D1E23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F22A16" w14:textId="77777777" w:rsidR="007D1E23" w:rsidRDefault="007D1E23">
    <w:pPr>
      <w:spacing w:after="0" w:line="259" w:lineRule="auto"/>
      <w:ind w:firstLine="0"/>
      <w:jc w:val="center"/>
    </w:pPr>
    <w:r>
      <w:rPr>
        <w:rFonts w:ascii="Calibri" w:eastAsia="Calibri" w:hAnsi="Calibri" w:cs="Calibri"/>
        <w:sz w:val="18"/>
      </w:rPr>
      <w:t>~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6</w:t>
    </w:r>
    <w:r>
      <w:rPr>
        <w:rFonts w:ascii="Calibri" w:eastAsia="Calibri" w:hAnsi="Calibri" w:cs="Calibri"/>
        <w:sz w:val="18"/>
      </w:rPr>
      <w:fldChar w:fldCharType="end"/>
    </w:r>
    <w:r>
      <w:rPr>
        <w:rFonts w:ascii="Calibri" w:eastAsia="Calibri" w:hAnsi="Calibri" w:cs="Calibri"/>
        <w:sz w:val="18"/>
      </w:rPr>
      <w:t>~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03BB32" w14:textId="77777777" w:rsidR="007D1E23" w:rsidRDefault="007D1E23">
    <w:pPr>
      <w:spacing w:after="0" w:line="259" w:lineRule="auto"/>
      <w:ind w:firstLine="0"/>
      <w:jc w:val="center"/>
    </w:pPr>
    <w:r>
      <w:rPr>
        <w:rFonts w:ascii="Calibri" w:eastAsia="Calibri" w:hAnsi="Calibri" w:cs="Calibri"/>
        <w:sz w:val="18"/>
      </w:rPr>
      <w:t>~</w:t>
    </w:r>
    <w:r>
      <w:fldChar w:fldCharType="begin"/>
    </w:r>
    <w:r>
      <w:instrText xml:space="preserve"> PAGE   \* MERGEFORMAT </w:instrText>
    </w:r>
    <w:r>
      <w:fldChar w:fldCharType="separate"/>
    </w:r>
    <w:r w:rsidR="0070400F" w:rsidRPr="0070400F">
      <w:rPr>
        <w:rFonts w:ascii="Calibri" w:eastAsia="Calibri" w:hAnsi="Calibri" w:cs="Calibri"/>
        <w:noProof/>
        <w:sz w:val="18"/>
      </w:rPr>
      <w:t>30</w:t>
    </w:r>
    <w:r>
      <w:rPr>
        <w:rFonts w:ascii="Calibri" w:eastAsia="Calibri" w:hAnsi="Calibri" w:cs="Calibri"/>
        <w:sz w:val="18"/>
      </w:rPr>
      <w:fldChar w:fldCharType="end"/>
    </w:r>
    <w:r>
      <w:rPr>
        <w:rFonts w:ascii="Calibri" w:eastAsia="Calibri" w:hAnsi="Calibri" w:cs="Calibri"/>
        <w:sz w:val="18"/>
      </w:rPr>
      <w:t>~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174CC0" w14:textId="77777777" w:rsidR="007D1E23" w:rsidRDefault="007D1E23">
    <w:pPr>
      <w:spacing w:after="0" w:line="259" w:lineRule="auto"/>
      <w:ind w:firstLine="0"/>
      <w:jc w:val="center"/>
    </w:pPr>
    <w:r>
      <w:rPr>
        <w:rFonts w:ascii="Calibri" w:eastAsia="Calibri" w:hAnsi="Calibri" w:cs="Calibri"/>
        <w:sz w:val="18"/>
      </w:rPr>
      <w:t>~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6</w:t>
    </w:r>
    <w:r>
      <w:rPr>
        <w:rFonts w:ascii="Calibri" w:eastAsia="Calibri" w:hAnsi="Calibri" w:cs="Calibri"/>
        <w:sz w:val="18"/>
      </w:rPr>
      <w:fldChar w:fldCharType="end"/>
    </w:r>
    <w:r>
      <w:rPr>
        <w:rFonts w:ascii="Calibri" w:eastAsia="Calibri" w:hAnsi="Calibri" w:cs="Calibri"/>
        <w:sz w:val="18"/>
      </w:rPr>
      <w:t>~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4D30C" w14:textId="77777777" w:rsidR="007D1E23" w:rsidRDefault="007D1E23">
    <w:pPr>
      <w:spacing w:after="160" w:line="259" w:lineRule="auto"/>
      <w:ind w:left="0" w:firstLine="0"/>
      <w:jc w:val="left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223401" w14:textId="77777777" w:rsidR="007D1E23" w:rsidRDefault="007D1E23">
    <w:pPr>
      <w:spacing w:after="160" w:line="259" w:lineRule="auto"/>
      <w:ind w:left="0" w:firstLine="0"/>
      <w:jc w:val="left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15E9B9" w14:textId="77777777" w:rsidR="007D1E23" w:rsidRDefault="007D1E23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764158" w14:textId="77777777" w:rsidR="007D1E23" w:rsidRDefault="007D1E23">
      <w:pPr>
        <w:spacing w:after="0" w:line="240" w:lineRule="auto"/>
      </w:pPr>
      <w:r>
        <w:separator/>
      </w:r>
    </w:p>
  </w:footnote>
  <w:footnote w:type="continuationSeparator" w:id="0">
    <w:p w14:paraId="3A8A8551" w14:textId="77777777" w:rsidR="007D1E23" w:rsidRDefault="007D1E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64EC9"/>
    <w:multiLevelType w:val="multilevel"/>
    <w:tmpl w:val="84006EAC"/>
    <w:lvl w:ilvl="0">
      <w:start w:val="4"/>
      <w:numFmt w:val="decimal"/>
      <w:lvlText w:val="%1."/>
      <w:lvlJc w:val="left"/>
      <w:pPr>
        <w:ind w:left="301"/>
      </w:pPr>
      <w:rPr>
        <w:rFonts w:ascii="Arial" w:eastAsia="Trebuchet MS" w:hAnsi="Arial" w:cs="Aria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50"/>
      </w:pPr>
      <w:rPr>
        <w:rFonts w:ascii="Arial" w:eastAsia="Trebuchet MS" w:hAnsi="Arial" w:cs="Aria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8509F3"/>
    <w:multiLevelType w:val="multilevel"/>
    <w:tmpl w:val="B6B01AC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color w:val="auto"/>
        <w:sz w:val="22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auto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  <w:sz w:val="22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color w:val="auto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  <w:sz w:val="22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color w:val="auto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  <w:sz w:val="22"/>
      </w:rPr>
    </w:lvl>
  </w:abstractNum>
  <w:abstractNum w:abstractNumId="2" w15:restartNumberingAfterBreak="0">
    <w:nsid w:val="111A3FF3"/>
    <w:multiLevelType w:val="hybridMultilevel"/>
    <w:tmpl w:val="275AF5A0"/>
    <w:lvl w:ilvl="0" w:tplc="AA9006FA">
      <w:start w:val="1"/>
      <w:numFmt w:val="bullet"/>
      <w:lvlText w:val="-"/>
      <w:lvlJc w:val="left"/>
      <w:pPr>
        <w:ind w:left="124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9A6BFA">
      <w:start w:val="1"/>
      <w:numFmt w:val="bullet"/>
      <w:lvlText w:val="o"/>
      <w:lvlJc w:val="left"/>
      <w:pPr>
        <w:ind w:left="1258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1A7022">
      <w:start w:val="1"/>
      <w:numFmt w:val="bullet"/>
      <w:lvlText w:val="▪"/>
      <w:lvlJc w:val="left"/>
      <w:pPr>
        <w:ind w:left="1978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B213BC">
      <w:start w:val="1"/>
      <w:numFmt w:val="bullet"/>
      <w:lvlText w:val="•"/>
      <w:lvlJc w:val="left"/>
      <w:pPr>
        <w:ind w:left="2698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9A282E">
      <w:start w:val="1"/>
      <w:numFmt w:val="bullet"/>
      <w:lvlText w:val="o"/>
      <w:lvlJc w:val="left"/>
      <w:pPr>
        <w:ind w:left="3418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DEBF0E">
      <w:start w:val="1"/>
      <w:numFmt w:val="bullet"/>
      <w:lvlText w:val="▪"/>
      <w:lvlJc w:val="left"/>
      <w:pPr>
        <w:ind w:left="4138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EE8CF4">
      <w:start w:val="1"/>
      <w:numFmt w:val="bullet"/>
      <w:lvlText w:val="•"/>
      <w:lvlJc w:val="left"/>
      <w:pPr>
        <w:ind w:left="4858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92C864">
      <w:start w:val="1"/>
      <w:numFmt w:val="bullet"/>
      <w:lvlText w:val="o"/>
      <w:lvlJc w:val="left"/>
      <w:pPr>
        <w:ind w:left="5578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E80698">
      <w:start w:val="1"/>
      <w:numFmt w:val="bullet"/>
      <w:lvlText w:val="▪"/>
      <w:lvlJc w:val="left"/>
      <w:pPr>
        <w:ind w:left="6298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7A1132"/>
    <w:multiLevelType w:val="multilevel"/>
    <w:tmpl w:val="1D7ED38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5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9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9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7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12" w:hanging="1800"/>
      </w:pPr>
      <w:rPr>
        <w:rFonts w:hint="default"/>
      </w:rPr>
    </w:lvl>
  </w:abstractNum>
  <w:abstractNum w:abstractNumId="4" w15:restartNumberingAfterBreak="0">
    <w:nsid w:val="183317FB"/>
    <w:multiLevelType w:val="multilevel"/>
    <w:tmpl w:val="589A9888"/>
    <w:lvl w:ilvl="0">
      <w:start w:val="1"/>
      <w:numFmt w:val="decimal"/>
      <w:lvlText w:val="%1."/>
      <w:lvlJc w:val="left"/>
      <w:pPr>
        <w:ind w:left="360"/>
      </w:pPr>
      <w:rPr>
        <w:rFonts w:ascii="Arial" w:eastAsia="Trebuchet MS" w:hAnsi="Arial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309"/>
      </w:pPr>
      <w:rPr>
        <w:rFonts w:ascii="Arial" w:eastAsia="Trebuchet MS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213"/>
      </w:pPr>
      <w:rPr>
        <w:rFonts w:ascii="Arial" w:eastAsia="Trebuchet MS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139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59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79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99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019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739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29673B"/>
    <w:multiLevelType w:val="multilevel"/>
    <w:tmpl w:val="B494182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2330B3C"/>
    <w:multiLevelType w:val="hybridMultilevel"/>
    <w:tmpl w:val="65C490C8"/>
    <w:lvl w:ilvl="0" w:tplc="B45EFC76">
      <w:start w:val="1"/>
      <w:numFmt w:val="bullet"/>
      <w:lvlText w:val="❖"/>
      <w:lvlJc w:val="left"/>
      <w:pPr>
        <w:ind w:left="72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5C0CC6">
      <w:start w:val="1"/>
      <w:numFmt w:val="bullet"/>
      <w:lvlText w:val="o"/>
      <w:lvlJc w:val="left"/>
      <w:pPr>
        <w:ind w:left="144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8C473E">
      <w:start w:val="1"/>
      <w:numFmt w:val="bullet"/>
      <w:lvlText w:val="▪"/>
      <w:lvlJc w:val="left"/>
      <w:pPr>
        <w:ind w:left="216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CCBAAC">
      <w:start w:val="1"/>
      <w:numFmt w:val="bullet"/>
      <w:lvlText w:val="•"/>
      <w:lvlJc w:val="left"/>
      <w:pPr>
        <w:ind w:left="288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3002C6">
      <w:start w:val="1"/>
      <w:numFmt w:val="bullet"/>
      <w:lvlText w:val="o"/>
      <w:lvlJc w:val="left"/>
      <w:pPr>
        <w:ind w:left="360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890B2">
      <w:start w:val="1"/>
      <w:numFmt w:val="bullet"/>
      <w:lvlText w:val="▪"/>
      <w:lvlJc w:val="left"/>
      <w:pPr>
        <w:ind w:left="432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D0BA56">
      <w:start w:val="1"/>
      <w:numFmt w:val="bullet"/>
      <w:lvlText w:val="•"/>
      <w:lvlJc w:val="left"/>
      <w:pPr>
        <w:ind w:left="504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46A27C">
      <w:start w:val="1"/>
      <w:numFmt w:val="bullet"/>
      <w:lvlText w:val="o"/>
      <w:lvlJc w:val="left"/>
      <w:pPr>
        <w:ind w:left="576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B48794">
      <w:start w:val="1"/>
      <w:numFmt w:val="bullet"/>
      <w:lvlText w:val="▪"/>
      <w:lvlJc w:val="left"/>
      <w:pPr>
        <w:ind w:left="6480"/>
      </w:pPr>
      <w:rPr>
        <w:rFonts w:ascii="MS PGothic" w:eastAsia="MS PGothic" w:hAnsi="MS PGothic" w:cs="MS P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3477229"/>
    <w:multiLevelType w:val="multilevel"/>
    <w:tmpl w:val="42AADFC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  <w:color w:val="auto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386D721B"/>
    <w:multiLevelType w:val="hybridMultilevel"/>
    <w:tmpl w:val="8FF424BE"/>
    <w:lvl w:ilvl="0" w:tplc="D922676A">
      <w:start w:val="1"/>
      <w:numFmt w:val="bullet"/>
      <w:lvlText w:val="-"/>
      <w:lvlJc w:val="left"/>
      <w:pPr>
        <w:ind w:left="56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1EEC3C">
      <w:start w:val="1"/>
      <w:numFmt w:val="bullet"/>
      <w:lvlText w:val="o"/>
      <w:lvlJc w:val="left"/>
      <w:pPr>
        <w:ind w:left="1281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F2BE22">
      <w:start w:val="1"/>
      <w:numFmt w:val="bullet"/>
      <w:lvlText w:val="▪"/>
      <w:lvlJc w:val="left"/>
      <w:pPr>
        <w:ind w:left="2001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E6C078">
      <w:start w:val="1"/>
      <w:numFmt w:val="bullet"/>
      <w:lvlText w:val="•"/>
      <w:lvlJc w:val="left"/>
      <w:pPr>
        <w:ind w:left="2721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AA47A2">
      <w:start w:val="1"/>
      <w:numFmt w:val="bullet"/>
      <w:lvlText w:val="o"/>
      <w:lvlJc w:val="left"/>
      <w:pPr>
        <w:ind w:left="3441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B49F36">
      <w:start w:val="1"/>
      <w:numFmt w:val="bullet"/>
      <w:lvlText w:val="▪"/>
      <w:lvlJc w:val="left"/>
      <w:pPr>
        <w:ind w:left="4161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0666D8">
      <w:start w:val="1"/>
      <w:numFmt w:val="bullet"/>
      <w:lvlText w:val="•"/>
      <w:lvlJc w:val="left"/>
      <w:pPr>
        <w:ind w:left="4881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BAC728">
      <w:start w:val="1"/>
      <w:numFmt w:val="bullet"/>
      <w:lvlText w:val="o"/>
      <w:lvlJc w:val="left"/>
      <w:pPr>
        <w:ind w:left="5601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F45A4C">
      <w:start w:val="1"/>
      <w:numFmt w:val="bullet"/>
      <w:lvlText w:val="▪"/>
      <w:lvlJc w:val="left"/>
      <w:pPr>
        <w:ind w:left="6321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3154584"/>
    <w:multiLevelType w:val="hybridMultilevel"/>
    <w:tmpl w:val="E07CA3F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FA78A3"/>
    <w:multiLevelType w:val="multilevel"/>
    <w:tmpl w:val="8AB010FE"/>
    <w:lvl w:ilvl="0">
      <w:start w:val="1"/>
      <w:numFmt w:val="decimal"/>
      <w:lvlText w:val="%1."/>
      <w:lvlJc w:val="left"/>
      <w:pPr>
        <w:ind w:left="1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64A4B75"/>
    <w:multiLevelType w:val="multilevel"/>
    <w:tmpl w:val="7C08BF2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9EA477D"/>
    <w:multiLevelType w:val="multilevel"/>
    <w:tmpl w:val="8AB010FE"/>
    <w:lvl w:ilvl="0">
      <w:start w:val="1"/>
      <w:numFmt w:val="decimal"/>
      <w:lvlText w:val="%1."/>
      <w:lvlJc w:val="left"/>
      <w:pPr>
        <w:ind w:left="10"/>
      </w:pPr>
      <w:rPr>
        <w:rFonts w:ascii="Trebuchet MS" w:eastAsia="Trebuchet MS" w:hAnsi="Trebuchet MS" w:cs="Trebuchet MS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rebuchet MS" w:eastAsia="Trebuchet MS" w:hAnsi="Trebuchet MS" w:cs="Trebuchet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C2150D8"/>
    <w:multiLevelType w:val="multilevel"/>
    <w:tmpl w:val="70F49BC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4F0E019E"/>
    <w:multiLevelType w:val="hybridMultilevel"/>
    <w:tmpl w:val="30CA1EA4"/>
    <w:lvl w:ilvl="0" w:tplc="D164822C">
      <w:start w:val="1"/>
      <w:numFmt w:val="decimal"/>
      <w:pStyle w:val="Ttulo2"/>
      <w:lvlText w:val="%1.1."/>
      <w:lvlJc w:val="left"/>
      <w:pPr>
        <w:ind w:left="360" w:hanging="360"/>
      </w:pPr>
      <w:rPr>
        <w:rFonts w:ascii="Arial" w:hAnsi="Aria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0260BC7"/>
    <w:multiLevelType w:val="hybridMultilevel"/>
    <w:tmpl w:val="D1BCB53C"/>
    <w:lvl w:ilvl="0" w:tplc="50E23CBA">
      <w:start w:val="1"/>
      <w:numFmt w:val="decimal"/>
      <w:pStyle w:val="Ttulo3"/>
      <w:lvlText w:val="%1.1.1"/>
      <w:lvlJc w:val="left"/>
      <w:pPr>
        <w:ind w:left="720" w:hanging="360"/>
      </w:pPr>
      <w:rPr>
        <w:rFonts w:ascii="Arial" w:hAnsi="Aria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D930C1"/>
    <w:multiLevelType w:val="hybridMultilevel"/>
    <w:tmpl w:val="537C23CE"/>
    <w:lvl w:ilvl="0" w:tplc="F6C69442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60855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54C304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0055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92350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684C3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727E5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C2ECD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68506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59633B4"/>
    <w:multiLevelType w:val="multilevel"/>
    <w:tmpl w:val="61FED87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CC236C1"/>
    <w:multiLevelType w:val="multilevel"/>
    <w:tmpl w:val="7FE04B3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9" w15:restartNumberingAfterBreak="0">
    <w:nsid w:val="6A0754BF"/>
    <w:multiLevelType w:val="multilevel"/>
    <w:tmpl w:val="CF80E8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FB538C9"/>
    <w:multiLevelType w:val="hybridMultilevel"/>
    <w:tmpl w:val="6D96B688"/>
    <w:lvl w:ilvl="0" w:tplc="026E8732">
      <w:start w:val="1"/>
      <w:numFmt w:val="upperRoman"/>
      <w:pStyle w:val="SemEspaamento"/>
      <w:lvlText w:val="%1.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010A52"/>
    <w:multiLevelType w:val="hybridMultilevel"/>
    <w:tmpl w:val="BF824E7A"/>
    <w:lvl w:ilvl="0" w:tplc="FD28730A">
      <w:start w:val="1"/>
      <w:numFmt w:val="decimal"/>
      <w:pStyle w:val="Ttulo1"/>
      <w:lvlText w:val="%1."/>
      <w:lvlJc w:val="left"/>
      <w:pPr>
        <w:ind w:left="720" w:hanging="360"/>
      </w:pPr>
      <w:rPr>
        <w:rFonts w:ascii="Arial" w:hAnsi="Aria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1F1DA9"/>
    <w:multiLevelType w:val="multilevel"/>
    <w:tmpl w:val="A8DA3D1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EF3046D"/>
    <w:multiLevelType w:val="multilevel"/>
    <w:tmpl w:val="0F8A742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  <w:sz w:val="22"/>
        <w:szCs w:val="22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  <w:b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num w:numId="1">
    <w:abstractNumId w:val="6"/>
  </w:num>
  <w:num w:numId="2">
    <w:abstractNumId w:val="16"/>
  </w:num>
  <w:num w:numId="3">
    <w:abstractNumId w:val="10"/>
  </w:num>
  <w:num w:numId="4">
    <w:abstractNumId w:val="4"/>
  </w:num>
  <w:num w:numId="5">
    <w:abstractNumId w:val="0"/>
  </w:num>
  <w:num w:numId="6">
    <w:abstractNumId w:val="8"/>
  </w:num>
  <w:num w:numId="7">
    <w:abstractNumId w:val="2"/>
  </w:num>
  <w:num w:numId="8">
    <w:abstractNumId w:val="3"/>
  </w:num>
  <w:num w:numId="9">
    <w:abstractNumId w:val="9"/>
  </w:num>
  <w:num w:numId="10">
    <w:abstractNumId w:val="20"/>
  </w:num>
  <w:num w:numId="11">
    <w:abstractNumId w:val="14"/>
  </w:num>
  <w:num w:numId="12">
    <w:abstractNumId w:val="15"/>
  </w:num>
  <w:num w:numId="13">
    <w:abstractNumId w:val="17"/>
  </w:num>
  <w:num w:numId="14">
    <w:abstractNumId w:val="19"/>
  </w:num>
  <w:num w:numId="15">
    <w:abstractNumId w:val="5"/>
  </w:num>
  <w:num w:numId="16">
    <w:abstractNumId w:val="18"/>
  </w:num>
  <w:num w:numId="17">
    <w:abstractNumId w:val="23"/>
  </w:num>
  <w:num w:numId="18">
    <w:abstractNumId w:val="22"/>
  </w:num>
  <w:num w:numId="19">
    <w:abstractNumId w:val="7"/>
  </w:num>
  <w:num w:numId="20">
    <w:abstractNumId w:val="21"/>
  </w:num>
  <w:num w:numId="21">
    <w:abstractNumId w:val="1"/>
  </w:num>
  <w:num w:numId="22">
    <w:abstractNumId w:val="11"/>
  </w:num>
  <w:num w:numId="23">
    <w:abstractNumId w:val="21"/>
  </w:num>
  <w:num w:numId="24">
    <w:abstractNumId w:val="13"/>
  </w:num>
  <w:num w:numId="25">
    <w:abstractNumId w:val="14"/>
  </w:num>
  <w:num w:numId="26">
    <w:abstractNumId w:val="14"/>
  </w:num>
  <w:num w:numId="27">
    <w:abstractNumId w:val="1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AU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3DD"/>
    <w:rsid w:val="0000251A"/>
    <w:rsid w:val="000027F0"/>
    <w:rsid w:val="00002C7F"/>
    <w:rsid w:val="00011E39"/>
    <w:rsid w:val="00012CA7"/>
    <w:rsid w:val="00012FBA"/>
    <w:rsid w:val="00013D77"/>
    <w:rsid w:val="0001767E"/>
    <w:rsid w:val="0002625D"/>
    <w:rsid w:val="00031A78"/>
    <w:rsid w:val="000329D7"/>
    <w:rsid w:val="000350E4"/>
    <w:rsid w:val="000371A0"/>
    <w:rsid w:val="00037CB1"/>
    <w:rsid w:val="000402CB"/>
    <w:rsid w:val="00040C6B"/>
    <w:rsid w:val="00041D33"/>
    <w:rsid w:val="000502C6"/>
    <w:rsid w:val="00060BA9"/>
    <w:rsid w:val="000712DE"/>
    <w:rsid w:val="00071F40"/>
    <w:rsid w:val="00073BD4"/>
    <w:rsid w:val="00075932"/>
    <w:rsid w:val="00076251"/>
    <w:rsid w:val="000773EE"/>
    <w:rsid w:val="00080BD5"/>
    <w:rsid w:val="0008113D"/>
    <w:rsid w:val="00082CC1"/>
    <w:rsid w:val="00083BBE"/>
    <w:rsid w:val="00085778"/>
    <w:rsid w:val="00085BF3"/>
    <w:rsid w:val="00085C60"/>
    <w:rsid w:val="00085E09"/>
    <w:rsid w:val="0009124A"/>
    <w:rsid w:val="00095AA5"/>
    <w:rsid w:val="000A0045"/>
    <w:rsid w:val="000A223A"/>
    <w:rsid w:val="000A61F5"/>
    <w:rsid w:val="000A6F06"/>
    <w:rsid w:val="000B14B2"/>
    <w:rsid w:val="000B4546"/>
    <w:rsid w:val="000C0E34"/>
    <w:rsid w:val="000C1680"/>
    <w:rsid w:val="000C356E"/>
    <w:rsid w:val="000C373E"/>
    <w:rsid w:val="000C39C4"/>
    <w:rsid w:val="000D26E4"/>
    <w:rsid w:val="000D2E80"/>
    <w:rsid w:val="000D39F0"/>
    <w:rsid w:val="000D48CC"/>
    <w:rsid w:val="000E49CA"/>
    <w:rsid w:val="000E7280"/>
    <w:rsid w:val="000F0793"/>
    <w:rsid w:val="000F0E9D"/>
    <w:rsid w:val="000F229A"/>
    <w:rsid w:val="000F3A3C"/>
    <w:rsid w:val="000F3C41"/>
    <w:rsid w:val="000F5191"/>
    <w:rsid w:val="0010078C"/>
    <w:rsid w:val="00100D53"/>
    <w:rsid w:val="0010192D"/>
    <w:rsid w:val="0010255F"/>
    <w:rsid w:val="00103197"/>
    <w:rsid w:val="00110724"/>
    <w:rsid w:val="00112BDA"/>
    <w:rsid w:val="001134BB"/>
    <w:rsid w:val="001205B6"/>
    <w:rsid w:val="00121861"/>
    <w:rsid w:val="00127E34"/>
    <w:rsid w:val="00130659"/>
    <w:rsid w:val="00132E35"/>
    <w:rsid w:val="001346C2"/>
    <w:rsid w:val="00135F6C"/>
    <w:rsid w:val="0013622A"/>
    <w:rsid w:val="00137433"/>
    <w:rsid w:val="00140098"/>
    <w:rsid w:val="001423AA"/>
    <w:rsid w:val="00146A1E"/>
    <w:rsid w:val="00146AF9"/>
    <w:rsid w:val="0015601B"/>
    <w:rsid w:val="0016270E"/>
    <w:rsid w:val="001709C6"/>
    <w:rsid w:val="00172EF7"/>
    <w:rsid w:val="001761A0"/>
    <w:rsid w:val="00176250"/>
    <w:rsid w:val="00183B7B"/>
    <w:rsid w:val="00184525"/>
    <w:rsid w:val="00187E7B"/>
    <w:rsid w:val="00191B0F"/>
    <w:rsid w:val="00193FCA"/>
    <w:rsid w:val="001A122D"/>
    <w:rsid w:val="001A269D"/>
    <w:rsid w:val="001B096F"/>
    <w:rsid w:val="001B3309"/>
    <w:rsid w:val="001B408F"/>
    <w:rsid w:val="001B5053"/>
    <w:rsid w:val="001B5A64"/>
    <w:rsid w:val="001B6AAE"/>
    <w:rsid w:val="001C2569"/>
    <w:rsid w:val="001C2911"/>
    <w:rsid w:val="001C302F"/>
    <w:rsid w:val="001C3A52"/>
    <w:rsid w:val="001C48FC"/>
    <w:rsid w:val="001D19B1"/>
    <w:rsid w:val="001E2D3E"/>
    <w:rsid w:val="001E4285"/>
    <w:rsid w:val="001E45B3"/>
    <w:rsid w:val="001E4A9D"/>
    <w:rsid w:val="001E6B4C"/>
    <w:rsid w:val="001E6E9D"/>
    <w:rsid w:val="001F1BF5"/>
    <w:rsid w:val="001F1EDA"/>
    <w:rsid w:val="001F60A4"/>
    <w:rsid w:val="001F60B9"/>
    <w:rsid w:val="001F6920"/>
    <w:rsid w:val="001F7A72"/>
    <w:rsid w:val="00201ACA"/>
    <w:rsid w:val="002041E4"/>
    <w:rsid w:val="00206396"/>
    <w:rsid w:val="002077A6"/>
    <w:rsid w:val="002100F4"/>
    <w:rsid w:val="002140CF"/>
    <w:rsid w:val="00214270"/>
    <w:rsid w:val="002144A5"/>
    <w:rsid w:val="002150E8"/>
    <w:rsid w:val="00222F9F"/>
    <w:rsid w:val="00227494"/>
    <w:rsid w:val="00231330"/>
    <w:rsid w:val="00236038"/>
    <w:rsid w:val="002363A4"/>
    <w:rsid w:val="002377BF"/>
    <w:rsid w:val="00242494"/>
    <w:rsid w:val="002424EE"/>
    <w:rsid w:val="00244FEE"/>
    <w:rsid w:val="00250B5C"/>
    <w:rsid w:val="0025660B"/>
    <w:rsid w:val="002570CD"/>
    <w:rsid w:val="00262D70"/>
    <w:rsid w:val="00263759"/>
    <w:rsid w:val="0026401E"/>
    <w:rsid w:val="0027029B"/>
    <w:rsid w:val="00270E75"/>
    <w:rsid w:val="00271395"/>
    <w:rsid w:val="00271782"/>
    <w:rsid w:val="00272A3F"/>
    <w:rsid w:val="00273B47"/>
    <w:rsid w:val="002744CA"/>
    <w:rsid w:val="00286A3A"/>
    <w:rsid w:val="0028733D"/>
    <w:rsid w:val="00290668"/>
    <w:rsid w:val="00290ED1"/>
    <w:rsid w:val="00293528"/>
    <w:rsid w:val="00293721"/>
    <w:rsid w:val="00297BDE"/>
    <w:rsid w:val="002A00E0"/>
    <w:rsid w:val="002A4327"/>
    <w:rsid w:val="002A7870"/>
    <w:rsid w:val="002B0270"/>
    <w:rsid w:val="002B56DB"/>
    <w:rsid w:val="002B60DE"/>
    <w:rsid w:val="002B74D4"/>
    <w:rsid w:val="002B782A"/>
    <w:rsid w:val="002B7BD3"/>
    <w:rsid w:val="002C2899"/>
    <w:rsid w:val="002C7771"/>
    <w:rsid w:val="002D0043"/>
    <w:rsid w:val="002D05C0"/>
    <w:rsid w:val="002D1A3D"/>
    <w:rsid w:val="002D1B84"/>
    <w:rsid w:val="002D248F"/>
    <w:rsid w:val="002D2653"/>
    <w:rsid w:val="002D35B5"/>
    <w:rsid w:val="002D6875"/>
    <w:rsid w:val="002D6C17"/>
    <w:rsid w:val="002E082B"/>
    <w:rsid w:val="002E0998"/>
    <w:rsid w:val="002E1E0A"/>
    <w:rsid w:val="002F08A7"/>
    <w:rsid w:val="002F3B85"/>
    <w:rsid w:val="002F796C"/>
    <w:rsid w:val="00301745"/>
    <w:rsid w:val="00304093"/>
    <w:rsid w:val="00305B52"/>
    <w:rsid w:val="00305C7A"/>
    <w:rsid w:val="00310FA0"/>
    <w:rsid w:val="003112AC"/>
    <w:rsid w:val="00316116"/>
    <w:rsid w:val="003176CB"/>
    <w:rsid w:val="0032155A"/>
    <w:rsid w:val="0032456C"/>
    <w:rsid w:val="003271A3"/>
    <w:rsid w:val="00327CBF"/>
    <w:rsid w:val="0033410F"/>
    <w:rsid w:val="0034335E"/>
    <w:rsid w:val="00345D82"/>
    <w:rsid w:val="00347473"/>
    <w:rsid w:val="00350B91"/>
    <w:rsid w:val="00351B21"/>
    <w:rsid w:val="00354CAB"/>
    <w:rsid w:val="00354F35"/>
    <w:rsid w:val="00357161"/>
    <w:rsid w:val="00357A28"/>
    <w:rsid w:val="003617BC"/>
    <w:rsid w:val="00364D1D"/>
    <w:rsid w:val="003736D1"/>
    <w:rsid w:val="00373954"/>
    <w:rsid w:val="0037615B"/>
    <w:rsid w:val="00380E8D"/>
    <w:rsid w:val="00392DA0"/>
    <w:rsid w:val="003936E8"/>
    <w:rsid w:val="00393B41"/>
    <w:rsid w:val="00394FD8"/>
    <w:rsid w:val="00396B4E"/>
    <w:rsid w:val="003A0535"/>
    <w:rsid w:val="003A0C6C"/>
    <w:rsid w:val="003A3043"/>
    <w:rsid w:val="003A79B8"/>
    <w:rsid w:val="003B41DD"/>
    <w:rsid w:val="003B56C2"/>
    <w:rsid w:val="003B5D06"/>
    <w:rsid w:val="003B5D91"/>
    <w:rsid w:val="003C1043"/>
    <w:rsid w:val="003C1C80"/>
    <w:rsid w:val="003C441B"/>
    <w:rsid w:val="003C5579"/>
    <w:rsid w:val="003C5C3A"/>
    <w:rsid w:val="003C5F0F"/>
    <w:rsid w:val="003C7B00"/>
    <w:rsid w:val="003E02E1"/>
    <w:rsid w:val="003E286C"/>
    <w:rsid w:val="003E5B85"/>
    <w:rsid w:val="003E5F53"/>
    <w:rsid w:val="003F2133"/>
    <w:rsid w:val="003F2671"/>
    <w:rsid w:val="0040148C"/>
    <w:rsid w:val="00411073"/>
    <w:rsid w:val="004118E9"/>
    <w:rsid w:val="00416EBC"/>
    <w:rsid w:val="00417036"/>
    <w:rsid w:val="00417611"/>
    <w:rsid w:val="0042620D"/>
    <w:rsid w:val="004264E0"/>
    <w:rsid w:val="00427E7D"/>
    <w:rsid w:val="004318EE"/>
    <w:rsid w:val="00432FC0"/>
    <w:rsid w:val="00435F34"/>
    <w:rsid w:val="00437388"/>
    <w:rsid w:val="00442988"/>
    <w:rsid w:val="004507A1"/>
    <w:rsid w:val="004519A4"/>
    <w:rsid w:val="00453887"/>
    <w:rsid w:val="0045437A"/>
    <w:rsid w:val="0046089C"/>
    <w:rsid w:val="00463B8E"/>
    <w:rsid w:val="004708EA"/>
    <w:rsid w:val="00471A7D"/>
    <w:rsid w:val="0047518A"/>
    <w:rsid w:val="00475A3C"/>
    <w:rsid w:val="00480362"/>
    <w:rsid w:val="00484E6F"/>
    <w:rsid w:val="00492E94"/>
    <w:rsid w:val="00497EFA"/>
    <w:rsid w:val="004A0101"/>
    <w:rsid w:val="004A4885"/>
    <w:rsid w:val="004A5272"/>
    <w:rsid w:val="004B04A0"/>
    <w:rsid w:val="004B28AD"/>
    <w:rsid w:val="004B48D2"/>
    <w:rsid w:val="004B503F"/>
    <w:rsid w:val="004C4E45"/>
    <w:rsid w:val="004C6B0B"/>
    <w:rsid w:val="004C7E37"/>
    <w:rsid w:val="004D3BD8"/>
    <w:rsid w:val="004D6B45"/>
    <w:rsid w:val="004D799A"/>
    <w:rsid w:val="004E063A"/>
    <w:rsid w:val="004E37D9"/>
    <w:rsid w:val="004E485C"/>
    <w:rsid w:val="004E4A3D"/>
    <w:rsid w:val="004E65CF"/>
    <w:rsid w:val="004E6AE1"/>
    <w:rsid w:val="004F09A8"/>
    <w:rsid w:val="004F4661"/>
    <w:rsid w:val="004F5B0A"/>
    <w:rsid w:val="00501073"/>
    <w:rsid w:val="00501DB5"/>
    <w:rsid w:val="00503F44"/>
    <w:rsid w:val="00505857"/>
    <w:rsid w:val="00511D18"/>
    <w:rsid w:val="00515284"/>
    <w:rsid w:val="00521DBE"/>
    <w:rsid w:val="00527697"/>
    <w:rsid w:val="005302CD"/>
    <w:rsid w:val="005306A9"/>
    <w:rsid w:val="00530845"/>
    <w:rsid w:val="00532E52"/>
    <w:rsid w:val="005343E9"/>
    <w:rsid w:val="00534E62"/>
    <w:rsid w:val="005357BF"/>
    <w:rsid w:val="00555DA4"/>
    <w:rsid w:val="00556C9E"/>
    <w:rsid w:val="00560096"/>
    <w:rsid w:val="00560A61"/>
    <w:rsid w:val="00560F51"/>
    <w:rsid w:val="005716CF"/>
    <w:rsid w:val="00575207"/>
    <w:rsid w:val="005764E6"/>
    <w:rsid w:val="00576870"/>
    <w:rsid w:val="0058058B"/>
    <w:rsid w:val="00580620"/>
    <w:rsid w:val="00583D97"/>
    <w:rsid w:val="00584D8C"/>
    <w:rsid w:val="0059065C"/>
    <w:rsid w:val="00593E67"/>
    <w:rsid w:val="005956C5"/>
    <w:rsid w:val="00596570"/>
    <w:rsid w:val="005A10A8"/>
    <w:rsid w:val="005A2D1D"/>
    <w:rsid w:val="005A5E62"/>
    <w:rsid w:val="005A7328"/>
    <w:rsid w:val="005B0781"/>
    <w:rsid w:val="005B0C9D"/>
    <w:rsid w:val="005B4336"/>
    <w:rsid w:val="005C19C1"/>
    <w:rsid w:val="005C35D8"/>
    <w:rsid w:val="005C4353"/>
    <w:rsid w:val="005C59A9"/>
    <w:rsid w:val="005D1A32"/>
    <w:rsid w:val="005D3DC3"/>
    <w:rsid w:val="005D6457"/>
    <w:rsid w:val="005D7784"/>
    <w:rsid w:val="005D7B34"/>
    <w:rsid w:val="005E1B4F"/>
    <w:rsid w:val="005E205D"/>
    <w:rsid w:val="005E450F"/>
    <w:rsid w:val="005E4C25"/>
    <w:rsid w:val="005E4CEE"/>
    <w:rsid w:val="005F1D4C"/>
    <w:rsid w:val="005F49DC"/>
    <w:rsid w:val="00600122"/>
    <w:rsid w:val="00602AE3"/>
    <w:rsid w:val="00603155"/>
    <w:rsid w:val="00603C5C"/>
    <w:rsid w:val="00604624"/>
    <w:rsid w:val="0061491B"/>
    <w:rsid w:val="006156FE"/>
    <w:rsid w:val="00616E22"/>
    <w:rsid w:val="0061715D"/>
    <w:rsid w:val="00617E9B"/>
    <w:rsid w:val="00620332"/>
    <w:rsid w:val="00620F64"/>
    <w:rsid w:val="00621341"/>
    <w:rsid w:val="00621D20"/>
    <w:rsid w:val="00622397"/>
    <w:rsid w:val="006232D9"/>
    <w:rsid w:val="00631C82"/>
    <w:rsid w:val="00632421"/>
    <w:rsid w:val="0063262F"/>
    <w:rsid w:val="0063461F"/>
    <w:rsid w:val="00637D14"/>
    <w:rsid w:val="00641503"/>
    <w:rsid w:val="00646E46"/>
    <w:rsid w:val="00651D1E"/>
    <w:rsid w:val="00654B3F"/>
    <w:rsid w:val="006572E5"/>
    <w:rsid w:val="00660A63"/>
    <w:rsid w:val="0066192D"/>
    <w:rsid w:val="00663256"/>
    <w:rsid w:val="006657A3"/>
    <w:rsid w:val="00667488"/>
    <w:rsid w:val="00670125"/>
    <w:rsid w:val="00677916"/>
    <w:rsid w:val="00680562"/>
    <w:rsid w:val="00685BD5"/>
    <w:rsid w:val="00692D75"/>
    <w:rsid w:val="00696DC0"/>
    <w:rsid w:val="00696F49"/>
    <w:rsid w:val="00697B28"/>
    <w:rsid w:val="006A019A"/>
    <w:rsid w:val="006A71B7"/>
    <w:rsid w:val="006B3BB8"/>
    <w:rsid w:val="006B4A79"/>
    <w:rsid w:val="006B4B18"/>
    <w:rsid w:val="006B67CB"/>
    <w:rsid w:val="006B683A"/>
    <w:rsid w:val="006B6D66"/>
    <w:rsid w:val="006C14D7"/>
    <w:rsid w:val="006C1B52"/>
    <w:rsid w:val="006C405C"/>
    <w:rsid w:val="006D01BB"/>
    <w:rsid w:val="006D1683"/>
    <w:rsid w:val="006D310B"/>
    <w:rsid w:val="006D713B"/>
    <w:rsid w:val="006D7A39"/>
    <w:rsid w:val="006E0551"/>
    <w:rsid w:val="006E0E75"/>
    <w:rsid w:val="006E131F"/>
    <w:rsid w:val="006F4659"/>
    <w:rsid w:val="006F4E18"/>
    <w:rsid w:val="006F793C"/>
    <w:rsid w:val="00700053"/>
    <w:rsid w:val="00701D97"/>
    <w:rsid w:val="007035F4"/>
    <w:rsid w:val="0070400F"/>
    <w:rsid w:val="00705AA8"/>
    <w:rsid w:val="00705FA2"/>
    <w:rsid w:val="00707078"/>
    <w:rsid w:val="007121B2"/>
    <w:rsid w:val="007148DD"/>
    <w:rsid w:val="00714C67"/>
    <w:rsid w:val="00722D15"/>
    <w:rsid w:val="007239F7"/>
    <w:rsid w:val="0072498E"/>
    <w:rsid w:val="00725805"/>
    <w:rsid w:val="0074040A"/>
    <w:rsid w:val="00740C01"/>
    <w:rsid w:val="00743EF4"/>
    <w:rsid w:val="00754F25"/>
    <w:rsid w:val="007606CD"/>
    <w:rsid w:val="0076094C"/>
    <w:rsid w:val="00762495"/>
    <w:rsid w:val="00763748"/>
    <w:rsid w:val="00766FFD"/>
    <w:rsid w:val="00772645"/>
    <w:rsid w:val="00776EA6"/>
    <w:rsid w:val="00777AAE"/>
    <w:rsid w:val="0078059F"/>
    <w:rsid w:val="0078097C"/>
    <w:rsid w:val="007835AF"/>
    <w:rsid w:val="0079019C"/>
    <w:rsid w:val="00791711"/>
    <w:rsid w:val="00793F65"/>
    <w:rsid w:val="00793FF9"/>
    <w:rsid w:val="007A16E6"/>
    <w:rsid w:val="007A1A0C"/>
    <w:rsid w:val="007A52C7"/>
    <w:rsid w:val="007A7588"/>
    <w:rsid w:val="007B0231"/>
    <w:rsid w:val="007B0F37"/>
    <w:rsid w:val="007B3062"/>
    <w:rsid w:val="007B48B7"/>
    <w:rsid w:val="007C0842"/>
    <w:rsid w:val="007C4595"/>
    <w:rsid w:val="007C5D5F"/>
    <w:rsid w:val="007C6880"/>
    <w:rsid w:val="007D1E23"/>
    <w:rsid w:val="007D43AE"/>
    <w:rsid w:val="007D5BC1"/>
    <w:rsid w:val="007D723F"/>
    <w:rsid w:val="007D7D0A"/>
    <w:rsid w:val="007E1A85"/>
    <w:rsid w:val="007F4339"/>
    <w:rsid w:val="007F4C40"/>
    <w:rsid w:val="007F64ED"/>
    <w:rsid w:val="007F7961"/>
    <w:rsid w:val="007F7C66"/>
    <w:rsid w:val="00805D51"/>
    <w:rsid w:val="00810403"/>
    <w:rsid w:val="00810933"/>
    <w:rsid w:val="00811504"/>
    <w:rsid w:val="0081623C"/>
    <w:rsid w:val="008209DB"/>
    <w:rsid w:val="00820E3C"/>
    <w:rsid w:val="00824854"/>
    <w:rsid w:val="00824BC1"/>
    <w:rsid w:val="008264D8"/>
    <w:rsid w:val="00827DD4"/>
    <w:rsid w:val="00830405"/>
    <w:rsid w:val="00831175"/>
    <w:rsid w:val="008339FC"/>
    <w:rsid w:val="00834865"/>
    <w:rsid w:val="0083752B"/>
    <w:rsid w:val="008445C6"/>
    <w:rsid w:val="00844E5F"/>
    <w:rsid w:val="00845E1F"/>
    <w:rsid w:val="00850020"/>
    <w:rsid w:val="00851434"/>
    <w:rsid w:val="00857C38"/>
    <w:rsid w:val="0086277D"/>
    <w:rsid w:val="008700D4"/>
    <w:rsid w:val="00870A92"/>
    <w:rsid w:val="00871063"/>
    <w:rsid w:val="0087165C"/>
    <w:rsid w:val="00873367"/>
    <w:rsid w:val="008743DD"/>
    <w:rsid w:val="00881A96"/>
    <w:rsid w:val="00881B3E"/>
    <w:rsid w:val="00883725"/>
    <w:rsid w:val="00883F8B"/>
    <w:rsid w:val="00886C4C"/>
    <w:rsid w:val="008875EA"/>
    <w:rsid w:val="00894828"/>
    <w:rsid w:val="00895EF1"/>
    <w:rsid w:val="008A12AB"/>
    <w:rsid w:val="008A13D4"/>
    <w:rsid w:val="008A1F39"/>
    <w:rsid w:val="008A22FB"/>
    <w:rsid w:val="008A2CF3"/>
    <w:rsid w:val="008A44A1"/>
    <w:rsid w:val="008A51C1"/>
    <w:rsid w:val="008B1032"/>
    <w:rsid w:val="008B1DC6"/>
    <w:rsid w:val="008B229E"/>
    <w:rsid w:val="008B3B21"/>
    <w:rsid w:val="008B557A"/>
    <w:rsid w:val="008B78C4"/>
    <w:rsid w:val="008C2CDB"/>
    <w:rsid w:val="008C3710"/>
    <w:rsid w:val="008C6EC1"/>
    <w:rsid w:val="008D2E44"/>
    <w:rsid w:val="008D5561"/>
    <w:rsid w:val="008D5E97"/>
    <w:rsid w:val="008E090B"/>
    <w:rsid w:val="008F0A44"/>
    <w:rsid w:val="008F1BAD"/>
    <w:rsid w:val="008F3528"/>
    <w:rsid w:val="008F5155"/>
    <w:rsid w:val="008F7053"/>
    <w:rsid w:val="008F7913"/>
    <w:rsid w:val="00901A76"/>
    <w:rsid w:val="00904020"/>
    <w:rsid w:val="009068DA"/>
    <w:rsid w:val="00907374"/>
    <w:rsid w:val="009074ED"/>
    <w:rsid w:val="009132E2"/>
    <w:rsid w:val="0091560C"/>
    <w:rsid w:val="00915BCE"/>
    <w:rsid w:val="00916C44"/>
    <w:rsid w:val="009178DB"/>
    <w:rsid w:val="00923C43"/>
    <w:rsid w:val="00931B5A"/>
    <w:rsid w:val="0093455B"/>
    <w:rsid w:val="009346E5"/>
    <w:rsid w:val="00935374"/>
    <w:rsid w:val="00940C4F"/>
    <w:rsid w:val="0094140A"/>
    <w:rsid w:val="0094352A"/>
    <w:rsid w:val="00944055"/>
    <w:rsid w:val="0095176F"/>
    <w:rsid w:val="0095544F"/>
    <w:rsid w:val="009558EF"/>
    <w:rsid w:val="00960449"/>
    <w:rsid w:val="00961C73"/>
    <w:rsid w:val="00966B39"/>
    <w:rsid w:val="00971135"/>
    <w:rsid w:val="0097265C"/>
    <w:rsid w:val="009756FB"/>
    <w:rsid w:val="009762A4"/>
    <w:rsid w:val="009766DA"/>
    <w:rsid w:val="00976860"/>
    <w:rsid w:val="00980215"/>
    <w:rsid w:val="00980F61"/>
    <w:rsid w:val="0098158D"/>
    <w:rsid w:val="009818AD"/>
    <w:rsid w:val="00985818"/>
    <w:rsid w:val="00986646"/>
    <w:rsid w:val="0099196E"/>
    <w:rsid w:val="00993320"/>
    <w:rsid w:val="009933AB"/>
    <w:rsid w:val="009A21BC"/>
    <w:rsid w:val="009A4312"/>
    <w:rsid w:val="009A518F"/>
    <w:rsid w:val="009A777A"/>
    <w:rsid w:val="009B0210"/>
    <w:rsid w:val="009B0676"/>
    <w:rsid w:val="009B200F"/>
    <w:rsid w:val="009B3D27"/>
    <w:rsid w:val="009B5A05"/>
    <w:rsid w:val="009B67D3"/>
    <w:rsid w:val="009B7195"/>
    <w:rsid w:val="009C32B1"/>
    <w:rsid w:val="009C46DB"/>
    <w:rsid w:val="009C4BA8"/>
    <w:rsid w:val="009D2674"/>
    <w:rsid w:val="009D54A3"/>
    <w:rsid w:val="009E00B5"/>
    <w:rsid w:val="009E19D2"/>
    <w:rsid w:val="009E2313"/>
    <w:rsid w:val="009E4C55"/>
    <w:rsid w:val="009E7015"/>
    <w:rsid w:val="009F401A"/>
    <w:rsid w:val="009F5352"/>
    <w:rsid w:val="009F663C"/>
    <w:rsid w:val="00A01FC7"/>
    <w:rsid w:val="00A06321"/>
    <w:rsid w:val="00A0738C"/>
    <w:rsid w:val="00A07669"/>
    <w:rsid w:val="00A104C7"/>
    <w:rsid w:val="00A10A5E"/>
    <w:rsid w:val="00A14A65"/>
    <w:rsid w:val="00A16814"/>
    <w:rsid w:val="00A173E6"/>
    <w:rsid w:val="00A214E9"/>
    <w:rsid w:val="00A21D80"/>
    <w:rsid w:val="00A24E04"/>
    <w:rsid w:val="00A25193"/>
    <w:rsid w:val="00A31301"/>
    <w:rsid w:val="00A32102"/>
    <w:rsid w:val="00A37CD9"/>
    <w:rsid w:val="00A40826"/>
    <w:rsid w:val="00A412E8"/>
    <w:rsid w:val="00A47385"/>
    <w:rsid w:val="00A47F37"/>
    <w:rsid w:val="00A505BC"/>
    <w:rsid w:val="00A511B0"/>
    <w:rsid w:val="00A52894"/>
    <w:rsid w:val="00A53B7D"/>
    <w:rsid w:val="00A563AC"/>
    <w:rsid w:val="00A572DE"/>
    <w:rsid w:val="00A602F2"/>
    <w:rsid w:val="00A6735B"/>
    <w:rsid w:val="00A710BA"/>
    <w:rsid w:val="00A73145"/>
    <w:rsid w:val="00A73827"/>
    <w:rsid w:val="00A74351"/>
    <w:rsid w:val="00A81A06"/>
    <w:rsid w:val="00A836A8"/>
    <w:rsid w:val="00A8707F"/>
    <w:rsid w:val="00A87240"/>
    <w:rsid w:val="00A87F3B"/>
    <w:rsid w:val="00A9270D"/>
    <w:rsid w:val="00A9366F"/>
    <w:rsid w:val="00A93972"/>
    <w:rsid w:val="00A93A3F"/>
    <w:rsid w:val="00A948A4"/>
    <w:rsid w:val="00A95239"/>
    <w:rsid w:val="00AA00C6"/>
    <w:rsid w:val="00AA1120"/>
    <w:rsid w:val="00AA4281"/>
    <w:rsid w:val="00AA567B"/>
    <w:rsid w:val="00AA63BF"/>
    <w:rsid w:val="00AB3AF8"/>
    <w:rsid w:val="00AB4E89"/>
    <w:rsid w:val="00AC1E22"/>
    <w:rsid w:val="00AC3598"/>
    <w:rsid w:val="00AC738C"/>
    <w:rsid w:val="00AC762E"/>
    <w:rsid w:val="00AD3804"/>
    <w:rsid w:val="00AD389E"/>
    <w:rsid w:val="00AD6842"/>
    <w:rsid w:val="00AE0867"/>
    <w:rsid w:val="00AE0A6B"/>
    <w:rsid w:val="00AE370A"/>
    <w:rsid w:val="00AE4407"/>
    <w:rsid w:val="00AE51CB"/>
    <w:rsid w:val="00AE589B"/>
    <w:rsid w:val="00AF0318"/>
    <w:rsid w:val="00AF19E0"/>
    <w:rsid w:val="00AF3841"/>
    <w:rsid w:val="00AF4319"/>
    <w:rsid w:val="00AF5C7A"/>
    <w:rsid w:val="00B00D6F"/>
    <w:rsid w:val="00B03729"/>
    <w:rsid w:val="00B06BD8"/>
    <w:rsid w:val="00B06C72"/>
    <w:rsid w:val="00B06DD2"/>
    <w:rsid w:val="00B13726"/>
    <w:rsid w:val="00B1431C"/>
    <w:rsid w:val="00B16DEA"/>
    <w:rsid w:val="00B1749B"/>
    <w:rsid w:val="00B20311"/>
    <w:rsid w:val="00B212B1"/>
    <w:rsid w:val="00B21E72"/>
    <w:rsid w:val="00B225F4"/>
    <w:rsid w:val="00B2542F"/>
    <w:rsid w:val="00B254E6"/>
    <w:rsid w:val="00B302BB"/>
    <w:rsid w:val="00B316BC"/>
    <w:rsid w:val="00B31B3B"/>
    <w:rsid w:val="00B32C08"/>
    <w:rsid w:val="00B32D0B"/>
    <w:rsid w:val="00B330AE"/>
    <w:rsid w:val="00B34845"/>
    <w:rsid w:val="00B3699C"/>
    <w:rsid w:val="00B37C2D"/>
    <w:rsid w:val="00B37D33"/>
    <w:rsid w:val="00B4552E"/>
    <w:rsid w:val="00B503B0"/>
    <w:rsid w:val="00B52A3D"/>
    <w:rsid w:val="00B52BA8"/>
    <w:rsid w:val="00B54638"/>
    <w:rsid w:val="00B549DC"/>
    <w:rsid w:val="00B555C3"/>
    <w:rsid w:val="00B559ED"/>
    <w:rsid w:val="00B563B1"/>
    <w:rsid w:val="00B624E7"/>
    <w:rsid w:val="00B6742C"/>
    <w:rsid w:val="00B67A9B"/>
    <w:rsid w:val="00B738E3"/>
    <w:rsid w:val="00B75CFD"/>
    <w:rsid w:val="00B76033"/>
    <w:rsid w:val="00B765B0"/>
    <w:rsid w:val="00B8435D"/>
    <w:rsid w:val="00B853E4"/>
    <w:rsid w:val="00B9000B"/>
    <w:rsid w:val="00B916A2"/>
    <w:rsid w:val="00BA16E2"/>
    <w:rsid w:val="00BA25EF"/>
    <w:rsid w:val="00BA3CC7"/>
    <w:rsid w:val="00BA4B65"/>
    <w:rsid w:val="00BA6912"/>
    <w:rsid w:val="00BB0018"/>
    <w:rsid w:val="00BB0420"/>
    <w:rsid w:val="00BB0866"/>
    <w:rsid w:val="00BB1F11"/>
    <w:rsid w:val="00BB58FC"/>
    <w:rsid w:val="00BB6E0E"/>
    <w:rsid w:val="00BC1B70"/>
    <w:rsid w:val="00BC3EA9"/>
    <w:rsid w:val="00BC4BD7"/>
    <w:rsid w:val="00BD048D"/>
    <w:rsid w:val="00BD1128"/>
    <w:rsid w:val="00BD1D34"/>
    <w:rsid w:val="00BD20E5"/>
    <w:rsid w:val="00BD2AD9"/>
    <w:rsid w:val="00BD2F55"/>
    <w:rsid w:val="00BE264A"/>
    <w:rsid w:val="00BE35B2"/>
    <w:rsid w:val="00BF0082"/>
    <w:rsid w:val="00BF0589"/>
    <w:rsid w:val="00BF52BB"/>
    <w:rsid w:val="00C03EED"/>
    <w:rsid w:val="00C07222"/>
    <w:rsid w:val="00C143FD"/>
    <w:rsid w:val="00C15488"/>
    <w:rsid w:val="00C23359"/>
    <w:rsid w:val="00C32246"/>
    <w:rsid w:val="00C34C26"/>
    <w:rsid w:val="00C417AE"/>
    <w:rsid w:val="00C4202E"/>
    <w:rsid w:val="00C4217D"/>
    <w:rsid w:val="00C52763"/>
    <w:rsid w:val="00C549AC"/>
    <w:rsid w:val="00C54EB0"/>
    <w:rsid w:val="00C63C91"/>
    <w:rsid w:val="00C64A21"/>
    <w:rsid w:val="00C65391"/>
    <w:rsid w:val="00C70E65"/>
    <w:rsid w:val="00C724E2"/>
    <w:rsid w:val="00C7344F"/>
    <w:rsid w:val="00C7375F"/>
    <w:rsid w:val="00C7546C"/>
    <w:rsid w:val="00C7557B"/>
    <w:rsid w:val="00C76644"/>
    <w:rsid w:val="00C82BD3"/>
    <w:rsid w:val="00C86637"/>
    <w:rsid w:val="00C86DD4"/>
    <w:rsid w:val="00C91FE9"/>
    <w:rsid w:val="00C93496"/>
    <w:rsid w:val="00CA0CC0"/>
    <w:rsid w:val="00CA405A"/>
    <w:rsid w:val="00CA440D"/>
    <w:rsid w:val="00CA78D7"/>
    <w:rsid w:val="00CB46D0"/>
    <w:rsid w:val="00CB5BB9"/>
    <w:rsid w:val="00CB6B10"/>
    <w:rsid w:val="00CC18E5"/>
    <w:rsid w:val="00CC24E1"/>
    <w:rsid w:val="00CC2699"/>
    <w:rsid w:val="00CC65D3"/>
    <w:rsid w:val="00CD09AB"/>
    <w:rsid w:val="00CD2472"/>
    <w:rsid w:val="00CD6B38"/>
    <w:rsid w:val="00CD798B"/>
    <w:rsid w:val="00CE01D5"/>
    <w:rsid w:val="00CE181F"/>
    <w:rsid w:val="00CF1EEF"/>
    <w:rsid w:val="00D00F1D"/>
    <w:rsid w:val="00D07925"/>
    <w:rsid w:val="00D103F9"/>
    <w:rsid w:val="00D1180D"/>
    <w:rsid w:val="00D177AE"/>
    <w:rsid w:val="00D218E3"/>
    <w:rsid w:val="00D31FB6"/>
    <w:rsid w:val="00D32B04"/>
    <w:rsid w:val="00D36FBF"/>
    <w:rsid w:val="00D40023"/>
    <w:rsid w:val="00D409B0"/>
    <w:rsid w:val="00D416FB"/>
    <w:rsid w:val="00D41E70"/>
    <w:rsid w:val="00D43E89"/>
    <w:rsid w:val="00D4438B"/>
    <w:rsid w:val="00D46616"/>
    <w:rsid w:val="00D469B1"/>
    <w:rsid w:val="00D46BDF"/>
    <w:rsid w:val="00D47681"/>
    <w:rsid w:val="00D50E4A"/>
    <w:rsid w:val="00D52470"/>
    <w:rsid w:val="00D54FEC"/>
    <w:rsid w:val="00D56623"/>
    <w:rsid w:val="00D56EC7"/>
    <w:rsid w:val="00D575DE"/>
    <w:rsid w:val="00D600BE"/>
    <w:rsid w:val="00D6381E"/>
    <w:rsid w:val="00D64A4B"/>
    <w:rsid w:val="00D71D66"/>
    <w:rsid w:val="00D7498C"/>
    <w:rsid w:val="00D74A4B"/>
    <w:rsid w:val="00D753B3"/>
    <w:rsid w:val="00D84DE1"/>
    <w:rsid w:val="00D90DC1"/>
    <w:rsid w:val="00D91DFC"/>
    <w:rsid w:val="00D92BF6"/>
    <w:rsid w:val="00D93E38"/>
    <w:rsid w:val="00D9498F"/>
    <w:rsid w:val="00D94F5F"/>
    <w:rsid w:val="00DA0345"/>
    <w:rsid w:val="00DA09EB"/>
    <w:rsid w:val="00DA100D"/>
    <w:rsid w:val="00DA2D63"/>
    <w:rsid w:val="00DA41EE"/>
    <w:rsid w:val="00DB3A60"/>
    <w:rsid w:val="00DB3B52"/>
    <w:rsid w:val="00DB6C24"/>
    <w:rsid w:val="00DC1285"/>
    <w:rsid w:val="00DC211A"/>
    <w:rsid w:val="00DC3FF3"/>
    <w:rsid w:val="00DC4D06"/>
    <w:rsid w:val="00DC641E"/>
    <w:rsid w:val="00DC7AAB"/>
    <w:rsid w:val="00DD782B"/>
    <w:rsid w:val="00DE1240"/>
    <w:rsid w:val="00DE19BD"/>
    <w:rsid w:val="00DE23E9"/>
    <w:rsid w:val="00DE2984"/>
    <w:rsid w:val="00DE32BF"/>
    <w:rsid w:val="00DE3328"/>
    <w:rsid w:val="00DE3EAD"/>
    <w:rsid w:val="00DE486D"/>
    <w:rsid w:val="00DE4DC6"/>
    <w:rsid w:val="00DF361E"/>
    <w:rsid w:val="00E01D94"/>
    <w:rsid w:val="00E04621"/>
    <w:rsid w:val="00E10E42"/>
    <w:rsid w:val="00E2092D"/>
    <w:rsid w:val="00E25DA6"/>
    <w:rsid w:val="00E349D5"/>
    <w:rsid w:val="00E34EF9"/>
    <w:rsid w:val="00E42228"/>
    <w:rsid w:val="00E50749"/>
    <w:rsid w:val="00E51FA2"/>
    <w:rsid w:val="00E52D89"/>
    <w:rsid w:val="00E53E4D"/>
    <w:rsid w:val="00E55230"/>
    <w:rsid w:val="00E56FDE"/>
    <w:rsid w:val="00E7069B"/>
    <w:rsid w:val="00E71CAB"/>
    <w:rsid w:val="00E71EE2"/>
    <w:rsid w:val="00E746F0"/>
    <w:rsid w:val="00E77F31"/>
    <w:rsid w:val="00E81C03"/>
    <w:rsid w:val="00E90748"/>
    <w:rsid w:val="00E9234B"/>
    <w:rsid w:val="00E957F1"/>
    <w:rsid w:val="00E96E10"/>
    <w:rsid w:val="00E97623"/>
    <w:rsid w:val="00EA238A"/>
    <w:rsid w:val="00EA641F"/>
    <w:rsid w:val="00EC0CA1"/>
    <w:rsid w:val="00EC0EB9"/>
    <w:rsid w:val="00EC2686"/>
    <w:rsid w:val="00EC2F11"/>
    <w:rsid w:val="00EC7D36"/>
    <w:rsid w:val="00ED2F1A"/>
    <w:rsid w:val="00ED7758"/>
    <w:rsid w:val="00EE2D88"/>
    <w:rsid w:val="00EE2EFE"/>
    <w:rsid w:val="00EE34C2"/>
    <w:rsid w:val="00EE4EC0"/>
    <w:rsid w:val="00EE604E"/>
    <w:rsid w:val="00EE66E3"/>
    <w:rsid w:val="00EE6F73"/>
    <w:rsid w:val="00EF0DE8"/>
    <w:rsid w:val="00EF63E7"/>
    <w:rsid w:val="00EF7B78"/>
    <w:rsid w:val="00EF7F24"/>
    <w:rsid w:val="00F0561A"/>
    <w:rsid w:val="00F07CC3"/>
    <w:rsid w:val="00F11EE1"/>
    <w:rsid w:val="00F1413E"/>
    <w:rsid w:val="00F15028"/>
    <w:rsid w:val="00F16E62"/>
    <w:rsid w:val="00F2046B"/>
    <w:rsid w:val="00F25159"/>
    <w:rsid w:val="00F26CDC"/>
    <w:rsid w:val="00F27603"/>
    <w:rsid w:val="00F30533"/>
    <w:rsid w:val="00F35749"/>
    <w:rsid w:val="00F35EBD"/>
    <w:rsid w:val="00F3615E"/>
    <w:rsid w:val="00F40F52"/>
    <w:rsid w:val="00F42215"/>
    <w:rsid w:val="00F42BA6"/>
    <w:rsid w:val="00F42CA9"/>
    <w:rsid w:val="00F458BC"/>
    <w:rsid w:val="00F45F92"/>
    <w:rsid w:val="00F47527"/>
    <w:rsid w:val="00F5384F"/>
    <w:rsid w:val="00F56026"/>
    <w:rsid w:val="00F56E43"/>
    <w:rsid w:val="00F574DF"/>
    <w:rsid w:val="00F579E6"/>
    <w:rsid w:val="00F60C47"/>
    <w:rsid w:val="00F64E07"/>
    <w:rsid w:val="00F652FF"/>
    <w:rsid w:val="00F67136"/>
    <w:rsid w:val="00F675EE"/>
    <w:rsid w:val="00F7120E"/>
    <w:rsid w:val="00F720FF"/>
    <w:rsid w:val="00F728FC"/>
    <w:rsid w:val="00F8083D"/>
    <w:rsid w:val="00F80AF8"/>
    <w:rsid w:val="00F8286E"/>
    <w:rsid w:val="00F8353B"/>
    <w:rsid w:val="00F840AF"/>
    <w:rsid w:val="00F90DB5"/>
    <w:rsid w:val="00F91D1B"/>
    <w:rsid w:val="00F930EC"/>
    <w:rsid w:val="00F937F8"/>
    <w:rsid w:val="00F94A43"/>
    <w:rsid w:val="00FA0270"/>
    <w:rsid w:val="00FA6787"/>
    <w:rsid w:val="00FA7845"/>
    <w:rsid w:val="00FB0C6E"/>
    <w:rsid w:val="00FB120B"/>
    <w:rsid w:val="00FB147C"/>
    <w:rsid w:val="00FB30F0"/>
    <w:rsid w:val="00FB46F0"/>
    <w:rsid w:val="00FB6024"/>
    <w:rsid w:val="00FB6953"/>
    <w:rsid w:val="00FC28F6"/>
    <w:rsid w:val="00FC41DD"/>
    <w:rsid w:val="00FC4EBB"/>
    <w:rsid w:val="00FC62AD"/>
    <w:rsid w:val="00FD0EAA"/>
    <w:rsid w:val="00FD13DD"/>
    <w:rsid w:val="00FD57F2"/>
    <w:rsid w:val="00FE0680"/>
    <w:rsid w:val="00FE12B6"/>
    <w:rsid w:val="00FE1DFE"/>
    <w:rsid w:val="00FE33F1"/>
    <w:rsid w:val="00FE4949"/>
    <w:rsid w:val="00FF032C"/>
    <w:rsid w:val="00FF1303"/>
    <w:rsid w:val="00FF23CC"/>
    <w:rsid w:val="00FF442D"/>
    <w:rsid w:val="00FF4B28"/>
    <w:rsid w:val="00FF5B5B"/>
    <w:rsid w:val="00FF62CB"/>
    <w:rsid w:val="00FF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14E64"/>
  <w15:docId w15:val="{54989A09-CD29-4C0E-A609-3C204279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7161"/>
    <w:pPr>
      <w:spacing w:after="31" w:line="265" w:lineRule="auto"/>
      <w:ind w:left="10" w:hanging="10"/>
      <w:jc w:val="both"/>
    </w:pPr>
    <w:rPr>
      <w:rFonts w:ascii="Trebuchet MS" w:eastAsia="Trebuchet MS" w:hAnsi="Trebuchet MS" w:cs="Trebuchet MS"/>
      <w:color w:val="000000"/>
      <w:sz w:val="24"/>
    </w:rPr>
  </w:style>
  <w:style w:type="paragraph" w:styleId="Ttulo1">
    <w:name w:val="heading 1"/>
    <w:basedOn w:val="Ttulo2"/>
    <w:next w:val="Normal"/>
    <w:link w:val="Ttulo1Char"/>
    <w:autoRedefine/>
    <w:uiPriority w:val="9"/>
    <w:unhideWhenUsed/>
    <w:qFormat/>
    <w:rsid w:val="0008113D"/>
    <w:pPr>
      <w:numPr>
        <w:numId w:val="20"/>
      </w:numPr>
      <w:spacing w:after="120" w:line="264" w:lineRule="auto"/>
      <w:outlineLvl w:val="0"/>
    </w:pPr>
  </w:style>
  <w:style w:type="paragraph" w:styleId="Ttulo2">
    <w:name w:val="heading 2"/>
    <w:basedOn w:val="Ttulo3"/>
    <w:next w:val="Normal"/>
    <w:link w:val="Ttulo2Char"/>
    <w:uiPriority w:val="9"/>
    <w:unhideWhenUsed/>
    <w:qFormat/>
    <w:rsid w:val="00A9366F"/>
    <w:pPr>
      <w:numPr>
        <w:numId w:val="11"/>
      </w:numPr>
      <w:spacing w:before="0" w:after="114"/>
      <w:jc w:val="left"/>
      <w:outlineLvl w:val="1"/>
    </w:pPr>
    <w:rPr>
      <w:rFonts w:eastAsia="Trebuchet MS" w:cs="Trebuchet MS"/>
      <w:b/>
      <w:color w:val="000000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9366F"/>
    <w:pPr>
      <w:keepNext/>
      <w:keepLines/>
      <w:numPr>
        <w:numId w:val="12"/>
      </w:numPr>
      <w:spacing w:before="40" w:after="0"/>
      <w:outlineLvl w:val="2"/>
    </w:pPr>
    <w:rPr>
      <w:rFonts w:ascii="Arial" w:eastAsiaTheme="majorEastAsia" w:hAnsi="Arial" w:cstheme="majorBidi"/>
      <w:color w:val="auto"/>
      <w:sz w:val="22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uiPriority w:val="9"/>
    <w:rsid w:val="00A9366F"/>
    <w:rPr>
      <w:rFonts w:ascii="Arial" w:eastAsia="Trebuchet MS" w:hAnsi="Arial" w:cs="Trebuchet MS"/>
      <w:b/>
      <w:color w:val="000000"/>
      <w:szCs w:val="24"/>
    </w:rPr>
  </w:style>
  <w:style w:type="character" w:customStyle="1" w:styleId="Ttulo1Char">
    <w:name w:val="Título 1 Char"/>
    <w:link w:val="Ttulo1"/>
    <w:uiPriority w:val="9"/>
    <w:rsid w:val="0008113D"/>
    <w:rPr>
      <w:rFonts w:ascii="Arial" w:eastAsia="Trebuchet MS" w:hAnsi="Arial" w:cs="Trebuchet MS"/>
      <w:b/>
      <w:color w:val="000000"/>
      <w:szCs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A47F37"/>
    <w:pPr>
      <w:ind w:left="720"/>
      <w:contextualSpacing/>
    </w:pPr>
  </w:style>
  <w:style w:type="table" w:styleId="Tabelacomgrade">
    <w:name w:val="Table Grid"/>
    <w:basedOn w:val="Tabelanormal"/>
    <w:uiPriority w:val="39"/>
    <w:rsid w:val="00646E46"/>
    <w:pPr>
      <w:spacing w:after="0" w:line="240" w:lineRule="auto"/>
    </w:pPr>
    <w:rPr>
      <w:rFonts w:eastAsiaTheme="minorHAnsi"/>
      <w:lang w:val="en-A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A48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A4885"/>
    <w:rPr>
      <w:rFonts w:ascii="Segoe UI" w:eastAsia="Trebuchet MS" w:hAnsi="Segoe UI" w:cs="Segoe UI"/>
      <w:color w:val="000000"/>
      <w:sz w:val="18"/>
      <w:szCs w:val="18"/>
    </w:rPr>
  </w:style>
  <w:style w:type="character" w:customStyle="1" w:styleId="font91">
    <w:name w:val="font91"/>
    <w:basedOn w:val="Fontepargpadro"/>
    <w:rsid w:val="005B0C9D"/>
    <w:rPr>
      <w:rFonts w:ascii="Tahoma" w:hAnsi="Tahoma" w:cs="Tahoma" w:hint="default"/>
      <w:b/>
      <w:bCs/>
      <w:i w:val="0"/>
      <w:iCs w:val="0"/>
      <w:strike w:val="0"/>
      <w:dstrike w:val="0"/>
      <w:color w:val="000000"/>
      <w:sz w:val="32"/>
      <w:szCs w:val="32"/>
      <w:u w:val="none"/>
      <w:effect w:val="none"/>
    </w:rPr>
  </w:style>
  <w:style w:type="character" w:customStyle="1" w:styleId="font61">
    <w:name w:val="font61"/>
    <w:basedOn w:val="Fontepargpadro"/>
    <w:rsid w:val="005B0C9D"/>
    <w:rPr>
      <w:rFonts w:ascii="Tahoma" w:hAnsi="Tahoma" w:cs="Tahoma" w:hint="default"/>
      <w:b w:val="0"/>
      <w:bCs w:val="0"/>
      <w:i w:val="0"/>
      <w:iCs w:val="0"/>
      <w:strike w:val="0"/>
      <w:dstrike w:val="0"/>
      <w:color w:val="000000"/>
      <w:sz w:val="32"/>
      <w:szCs w:val="32"/>
      <w:u w:val="none"/>
      <w:effect w:val="none"/>
    </w:rPr>
  </w:style>
  <w:style w:type="paragraph" w:customStyle="1" w:styleId="Default">
    <w:name w:val="Default"/>
    <w:rsid w:val="00B31B3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gkelc">
    <w:name w:val="hgkelc"/>
    <w:basedOn w:val="Fontepargpadro"/>
    <w:rsid w:val="00EE66E3"/>
  </w:style>
  <w:style w:type="paragraph" w:styleId="Cabealho">
    <w:name w:val="header"/>
    <w:basedOn w:val="Normal"/>
    <w:link w:val="CabealhoChar"/>
    <w:uiPriority w:val="99"/>
    <w:unhideWhenUsed/>
    <w:rsid w:val="00FB30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B30F0"/>
    <w:rPr>
      <w:rFonts w:ascii="Trebuchet MS" w:eastAsia="Trebuchet MS" w:hAnsi="Trebuchet MS" w:cs="Trebuchet MS"/>
      <w:color w:val="000000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915BC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15BC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15BCE"/>
    <w:rPr>
      <w:rFonts w:ascii="Trebuchet MS" w:eastAsia="Trebuchet MS" w:hAnsi="Trebuchet MS" w:cs="Trebuchet MS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15BC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15BCE"/>
    <w:rPr>
      <w:rFonts w:ascii="Trebuchet MS" w:eastAsia="Trebuchet MS" w:hAnsi="Trebuchet MS" w:cs="Trebuchet MS"/>
      <w:b/>
      <w:bCs/>
      <w:color w:val="000000"/>
      <w:sz w:val="20"/>
      <w:szCs w:val="20"/>
    </w:rPr>
  </w:style>
  <w:style w:type="paragraph" w:styleId="SemEspaamento">
    <w:name w:val="No Spacing"/>
    <w:basedOn w:val="Ttulo1"/>
    <w:autoRedefine/>
    <w:uiPriority w:val="1"/>
    <w:qFormat/>
    <w:rsid w:val="009B0210"/>
    <w:pPr>
      <w:numPr>
        <w:numId w:val="10"/>
      </w:numPr>
      <w:spacing w:line="240" w:lineRule="auto"/>
      <w:ind w:left="360"/>
      <w:jc w:val="both"/>
    </w:pPr>
  </w:style>
  <w:style w:type="paragraph" w:styleId="CabealhodoSumrio">
    <w:name w:val="TOC Heading"/>
    <w:basedOn w:val="Ttulo1"/>
    <w:next w:val="Normal"/>
    <w:uiPriority w:val="39"/>
    <w:unhideWhenUsed/>
    <w:qFormat/>
    <w:rsid w:val="00EC2F11"/>
    <w:pPr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A9366F"/>
    <w:rPr>
      <w:rFonts w:ascii="Arial" w:eastAsiaTheme="majorEastAsia" w:hAnsi="Arial" w:cstheme="majorBidi"/>
      <w:szCs w:val="24"/>
    </w:rPr>
  </w:style>
  <w:style w:type="paragraph" w:styleId="Sumrio1">
    <w:name w:val="toc 1"/>
    <w:basedOn w:val="Normal"/>
    <w:next w:val="Normal"/>
    <w:autoRedefine/>
    <w:uiPriority w:val="39"/>
    <w:unhideWhenUsed/>
    <w:rsid w:val="00EC2F11"/>
    <w:pPr>
      <w:spacing w:after="100"/>
      <w:ind w:left="0"/>
    </w:pPr>
  </w:style>
  <w:style w:type="paragraph" w:styleId="Sumrio2">
    <w:name w:val="toc 2"/>
    <w:basedOn w:val="Normal"/>
    <w:next w:val="Normal"/>
    <w:autoRedefine/>
    <w:uiPriority w:val="39"/>
    <w:unhideWhenUsed/>
    <w:rsid w:val="00EC2F11"/>
    <w:pPr>
      <w:spacing w:after="100"/>
      <w:ind w:left="240"/>
    </w:pPr>
  </w:style>
  <w:style w:type="character" w:styleId="Hyperlink">
    <w:name w:val="Hyperlink"/>
    <w:basedOn w:val="Fontepargpadro"/>
    <w:uiPriority w:val="99"/>
    <w:unhideWhenUsed/>
    <w:rsid w:val="00EC2F11"/>
    <w:rPr>
      <w:color w:val="0563C1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BD1D34"/>
    <w:pPr>
      <w:tabs>
        <w:tab w:val="right" w:leader="dot" w:pos="9343"/>
      </w:tabs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7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73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467271">
                      <w:marLeft w:val="6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97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214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7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95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541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239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3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5114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3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32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879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896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75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2207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46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79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22918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158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5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034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95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81391062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23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63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66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39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104379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479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20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009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59205503">
                  <w:marLeft w:val="27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0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3697">
              <w:marLeft w:val="0"/>
              <w:marRight w:val="0"/>
              <w:marTop w:val="24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1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86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955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30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8649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197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2650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9658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081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098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777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313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984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552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9269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10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3161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40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629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16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10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0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229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651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3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242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48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9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450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14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781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008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030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526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03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77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234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09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611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8189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94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1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204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31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33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757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812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97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364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249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1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1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8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2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1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6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footer" Target="footer8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7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footer" Target="footer9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493C4-77BD-4E40-B932-55527D025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31</Pages>
  <Words>4597</Words>
  <Characters>24824</Characters>
  <Application>Microsoft Office Word</Application>
  <DocSecurity>0</DocSecurity>
  <Lines>206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casa - Cópia de minuTa do PLANEJAMENTO ESTRATÉGICO 2024-2028.docx</vt:lpstr>
    </vt:vector>
  </TitlesOfParts>
  <Company>Hewlett-Packard Company</Company>
  <LinksUpToDate>false</LinksUpToDate>
  <CharactersWithSpaces>29363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casa - Cópia de minuTa do PLANEJAMENTO ESTRATÉGICO 2024-2028.docx</dc:title>
  <dc:subject/>
  <dc:creator>Maria Salete de Oliveira Gomes</dc:creator>
  <cp:keywords/>
  <dc:description/>
  <cp:lastModifiedBy>Ana Carla Nogueira Bezerra da Silva</cp:lastModifiedBy>
  <cp:revision>3</cp:revision>
  <cp:lastPrinted>2024-12-11T13:46:00Z</cp:lastPrinted>
  <dcterms:created xsi:type="dcterms:W3CDTF">2025-06-02T16:46:00Z</dcterms:created>
  <dcterms:modified xsi:type="dcterms:W3CDTF">2025-06-02T18:18:00Z</dcterms:modified>
</cp:coreProperties>
</file>