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B6" w:rsidRPr="00EB30B6" w:rsidRDefault="00EB30B6" w:rsidP="00EB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inicio"/>
      <w:bookmarkStart w:id="1" w:name="_GoBack"/>
      <w:bookmarkEnd w:id="0"/>
      <w:bookmarkEnd w:id="1"/>
      <w:r w:rsidRPr="00EB30B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457275A3" wp14:editId="5317C2F5">
            <wp:extent cx="3352800" cy="1247775"/>
            <wp:effectExtent l="0" t="0" r="0" b="9525"/>
            <wp:docPr id="1" name="Imagem 1" descr="http://www.al.sp.gov.br/web/images/logoNorma3.gif">
              <a:hlinkClick xmlns:a="http://schemas.openxmlformats.org/drawingml/2006/main" r:id="rId4" tgtFrame="_paren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.sp.gov.br/web/images/logoNorma3.gif">
                      <a:hlinkClick r:id="rId4" tgtFrame="_paren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0B6" w:rsidRPr="00EB30B6" w:rsidRDefault="00EB30B6" w:rsidP="00E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30B6" w:rsidRPr="00EB30B6" w:rsidRDefault="00EB30B6" w:rsidP="00EB30B6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LEI N. 5.444, DE 17 DE NOVEMBRO DE 1959 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Dispõe sôbre medidas de caráter financeiro relativas ao Piano de Ação do Govêrno, e dá outras providências. </w:t>
      </w:r>
    </w:p>
    <w:p w:rsidR="00EB30B6" w:rsidRDefault="00EB30B6" w:rsidP="00EB30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GOVERNADOR DO ESTADO DE SÃO PAULO: 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Faço saber que a Assembléia Legislativa decreta e eu promulgo a seguinte lei: 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Artigo 1.°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Na execução de obras e serviços destinados ao aperfeiçoamento e atualização dos serviços públicos e ao desenvolvimento econômico-social de Estado fica o Poder Executivo autorizado a despender nos exercícios de 1959 1960, 1961 e 1962. até a importância total de Cr$ 100.000.000.000,00 (cem bilhões de cruzeiros) em conformidade com as conveniências financeiras e as possibilidades materiais de execução. 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§ 1.°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No cumprimento do disposto nêste artigo serão observados, em cada exercício os limites parciais dos investimentos fixados no Quadro anexo a esta lei. 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§ 2.°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Não atingidos no exercício os limites parciais a que se refere o parágrafo anterior as parcelas não utilizadas passarão a acrescer as disponibilidades do exercício seguinte, destinadas ao mesmo investimento 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§ 3.°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Os recursos previstos nêste artigo não, serão em nenhuma circunstância empregados nr financiamento ou na aquisição de ações de empresas estrangeiras ou de emprêsas que remetam lucros ou dividendos para o exterior. 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Artigo 2.°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Sempre que a aplicação dêsses créditos envolver matéria dependente de prévia autorização legislativa, o Poder Executivo encaminhará a Assembléia Legislativa, projeto de lei dispondo a respeito.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3.º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Dentro dos limites da autorização contida no artigo primeiro, fica igualmente o Poder Executivo autorizado a: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Criar os seguintes Fundos: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Fundo Estadual de Construções Escolares, para atender à construção, ampliação e equipamento de preços destinados a escolas de ensino público, primário e médio do Estado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Fundo de Construção da Cidade Universitaria "Armando de Salles Oliveira", para atender ao custeio da construção e equipamento das respectivas escolas e instituições de ensino superior: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fundo de expansão Agro - Pecuária, com a Finalidade de financiar a médio e longo prazo, até 20% do montante dos investimentos, projetos especificos que visem renovar e desenvolver a agricultura e pecuária bem como promover a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industrialização de seus produtos no território do Estado: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Fundo de Financiamento da Indústria de Bens de Produção, com a finalidade de financiar, a médio prazo, até 50% vendas de equipamentos produzidos no território do Estado: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Fundo de Expansão da Indústria de Base com a finalidade de financiar, a médio e longo prazo, até 60% do montante dos investimentos projetos especificos de criação e expansão de indústrias de Base médias e pequenas, no território do Estado desde que pelas suas dimensões, não se enquadrem no programa do Banco Nacional do Desenvolvimento Econômico.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II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Subscrever ações: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Banco do Estado de São Paulo S.A até o montante de Cr$ 100.000.000,00, (cem milhões de cruzeiros):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Companhia Hidroelétrica do Rio Pardo até o montante de Cr$ 1.700.000.000,00 (um milhão e setecentos milhões de cruzeiros);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das Usinas Elétricas de Paranapanema S.A, até o montante de Cr$ 3.500.000.000,00 (três bilhões e oitocentos milhões de cruzeiros);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Companhia de Armazens Gerais de Estado de São Paulo, até o montante de Cr$ 525.000.000,00 (quinhentos e vinte e cinco milhões de cruzeiros).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III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Organizar uma sociedade por ações sob a denominação de Centro Estadual de Abastecimento S.A, para a construção exploração e administração de um centro de abastecimento da área metropolitana da Capital e a subscrever suas ações até o montante de Cr$ 1.250.000.000,00 (um bilhão duzentos e cinquenta milhões de cruzeiros).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IV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Participar da organização e constituição as Sociedade a que se refere o 3.º do art 1.º do Decreto federal n. 3 8.649, de 25 de janeiro de 1956 e a subscrever suas ações até o montante de Cr$ 250.000.000,00(duzentos e cinquenta milhões de cruzeiros).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Os Fundos criados no item dêste artigo terão sua aplicação orientada e controlada por Conselhos presididos respectivamente pelo Secretário de Estado dos Negócios da Agricultura e pelo Secretário de Estado dos Negócios da Fazenda os dois ultimos.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Constituirão receita dos Fundos referidos no item 1 dêste artigo alem dos créditos que lhes forem abertos em caráter rotativo na forma desta lei todas as rendas provenientes de suas respectivas atividades especificas.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3.º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Dentro de 30 (trinta) dias a contar da publicação desta lei, o Poder Executivo baixará decreto que estabeleça estrutura e regulamente o funcionamento dos Fundos cuja criação é ora autorizada.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4.º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Na subscrição de ações de que tratam os itens II e III dêste artigo assegurar-se à sempre ao Estado a qualidade de acionista majoritário.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4.º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Nas compras ou aquisições de tôdas as emprêsas privadas oficiais ou autárquicas em que participar o capital de Estado ou que merecerem a colaboração financeira de qualquer dos "Fundos" instituídos pelo artigo 3.º desta lei deve ser dado preferência ao produto nacional quando em concorrência com o estrangeiro desde que satisfeitos os seguintes requisitos: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prazos de entrega de produto nacional compativeis com a execução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econômica dos empreendimentos a que se destina;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b)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equivalência de preço e qualidade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 efeito de comparação de preços a que se refere a alínea "b" dêste artigo será adicionado ao preço "C.I.F" do produto estrangeiro a tarifas alfandegaria devida.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5.º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Os orçamentos para os exercícios de 1950, 1961 e 1962 consignarão dotações correspondentes aos encargos decorrentes da execução desta lei.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As despesas efetivamente realizadas à conta das dotações orçamentárias serão deduzidas da autorização global de que trata o artigo 1.º inclusive as efetivamente realizadas, até o montante de Cr$ 4.400.000.000,00 (quatro bilhões e quatrocentos milhões de cruzeiros) objeto da Lei n. 5.408 de 28 de agôsto de 1959 e discriminadas no Anexo II.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6.º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 ocorrer às despesas decorrentes da execução desta lei fica o Poder Executivo autorizado a abrir na Secretaria da Fazenda os créditos adicionais necessários até o valor de Cr$ 100.000.000.000,00 (cem bilhões de cruzeiros) feitas as deduções a que se refere o parágrafo único ao artigo anterior.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 autorização de que trata êste artigo terá vigência até 31 de janeiro de 1963.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O valor dos créditos que forem abertos na conformidade dêste artigo será coberta com os recursos provenientes do produto de operações de crédito que a Secretaria da Fazenda fica autorizada a realizar elevado da porcentagem necessária o limite fixado no artigo 18 da lei n. 2.958 de 21 de janeiro de 1955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3.º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 cobertura dos créditos de que trata êste artigo poderão ser utilizados além dos recursos indicados no parágrafo anterior os provenientes de eventuais excessos de arrecadação e os decorrentes de saldos disponíveis de exercícios anteriores de acôrdo com o disposto nos incisos 1 e 2 do § 3.º di artigo II das normas aprovadas pelo Decreto-Lei Federal n. 2 .416 de 17 de julho de 1940.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7.º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Serão contabilizadas em contas especiais que permitam acompanhar a execução do plano q que se refere o § 1.º do artigo 1.º as operações de que trata esta lei.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8.º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 efeito da obtenção de empréstimos da Caixa Econômica Estadual de São Paulo destinados exclusivamente a serviços de água e esgôtos a condição relativa à terça parte da renda orçada dos municípios constantes do artigo 80 da Lei n. 1, de setembro de 1947, passa a ser calculada à razão da metade dessa mesma renda, tornando-se por base a receita efetivamente arrecadada nos dos últimos exercícios.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9.º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Passa a ter a seguinte redação o § 3.º do artigo 15 da Lei n. 5.021 de dezembro de 1958: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"§ 3.º - Fica mantida a consignação orçamentária compensada, a que se refere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 artigo 3.º § 1.º da Lei n. 3.329 de 30 de dezembro de 1955, obedecido o disposto no artigo 15 da mesma lei".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10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Esta lei entrará em vigor na data de sua publicação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11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Revogam-se as disposições em contrário.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Palácio do Govêrno do Estado de São Paulo, aos 17 de novembro de 1959.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CARLOS ALBERTO A. DE CARVALHO PINTO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Avila Diniz Junqueira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Francisco de Paula Vicente de Azevedo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Bonifacio Coutinho Nogueira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Vicente de Faria Lima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Antonio de Queiroz Filho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Francisco José da Nova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Márcio Ribeiro Porto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Paulo Marzagão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Fauze Carlos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Publicada na Diretoria Geral da Secretaria de Estado dos Negócios do Gôverno, aos 17 de novembro de 1959.</w:t>
      </w:r>
      <w:r w:rsidRPr="00EB30B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João de Siqueira Campos - Diretor Geral, Substituto.</w:t>
      </w:r>
    </w:p>
    <w:p w:rsidR="00EB30B6" w:rsidRDefault="00EB30B6" w:rsidP="00EB30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B30B6" w:rsidRPr="00EB30B6" w:rsidRDefault="00EB30B6" w:rsidP="00E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30B6" w:rsidRPr="00EB30B6" w:rsidRDefault="00EB30B6" w:rsidP="00E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30B6" w:rsidRPr="00EB30B6" w:rsidRDefault="00EB30B6" w:rsidP="00E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QUADRO ANEXO I A QUE SE REFERE O § 1.°, DO ART. 1°, DA LEI N. 5.444, DE 17 DE NOVEMBRO DE 1959</w:t>
      </w:r>
    </w:p>
    <w:p w:rsidR="00EB30B6" w:rsidRPr="00EB30B6" w:rsidRDefault="00EB30B6" w:rsidP="00EB30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DISTRIBUIÇÃO SETORIAL DOS INVESTIMENTOS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(Em milhões de cruzeiros)</w:t>
      </w:r>
    </w:p>
    <w:p w:rsidR="00EB30B6" w:rsidRPr="00EB30B6" w:rsidRDefault="00EB30B6" w:rsidP="00E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 wp14:anchorId="0C3D3057" wp14:editId="52AA3D27">
            <wp:extent cx="5695950" cy="3232452"/>
            <wp:effectExtent l="0" t="0" r="0" b="6350"/>
            <wp:docPr id="2" name="Imagem 2" descr="https://www.al.sp.gov.br/repositorio/legislacao/lei/1959/lei%20n.5.444,%20de%2017.11.19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.sp.gov.br/repositorio/legislacao/lei/1959/lei%20n.5.444,%20de%2017.11.1959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03" cy="32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B30B6" w:rsidRPr="00EB30B6" w:rsidRDefault="00EB30B6" w:rsidP="00E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30B6" w:rsidRPr="00EB30B6" w:rsidRDefault="00EB30B6" w:rsidP="00E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QUADRO ANEXO II A QUE SE REFERE O PARAGRAFO UNICO DO ART. 5° DA LEI N. 5.444, DE 17 DE NOVEMBRO DE 1959</w:t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RECURSOS</w:t>
      </w: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 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INCLUSOS NO REAJUSTAMENTO ORÇAMENTARIO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B30B6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22743B18" wp14:editId="4645D130">
            <wp:extent cx="6048375" cy="3923883"/>
            <wp:effectExtent l="0" t="0" r="0" b="635"/>
            <wp:docPr id="3" name="Imagem 3" descr="https://www.al.sp.gov.br/repositorio/legislacao/lei/1959/lei%20n.5.444,%20de%2017.11.19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.sp.gov.br/repositorio/legislacao/lei/1959/lei%20n.5.444,%20de%2017.11.1959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30" cy="39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EB30B6" w:rsidRPr="00EB30B6" w:rsidRDefault="00EB30B6" w:rsidP="00E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30B6" w:rsidRPr="00EB30B6" w:rsidRDefault="00EB30B6" w:rsidP="00EB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LEI N. 5.444, DE 17 DE NOVEMBRO DE 1959 </w:t>
      </w:r>
    </w:p>
    <w:p w:rsidR="00EB30B6" w:rsidRPr="00EB30B6" w:rsidRDefault="00EB30B6" w:rsidP="00EB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Dispõe sôbre medidas de caráter financeiro relativas ao Plano de Ação do Govêrno, e dá outras providências. </w:t>
      </w:r>
    </w:p>
    <w:p w:rsidR="00EB30B6" w:rsidRPr="00EB30B6" w:rsidRDefault="00EB30B6" w:rsidP="00EB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Retificação </w:t>
      </w:r>
    </w:p>
    <w:p w:rsidR="00EB30B6" w:rsidRPr="00EB30B6" w:rsidRDefault="00EB30B6" w:rsidP="00EB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artigo 3.°, item I.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Onde se lê: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b) Fundo de Construção da Cidade Universitária "Armando de Salles Oliveira" para atender ao custeio da construção e equipamento das respectivas escolas e instituições de ensino superior;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Leia-se: </w:t>
      </w:r>
      <w:r w:rsidRPr="00EB30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b) Fundo de Construção da Cidade Universitária "Armando de Salles Oliveira" para atender ao custeio da construção e equipamento das respectivas escolas e institutos de ensino superior; </w:t>
      </w:r>
    </w:p>
    <w:p w:rsidR="00823FD4" w:rsidRDefault="00823FD4" w:rsidP="00EB30B6"/>
    <w:sectPr w:rsidR="00823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B6"/>
    <w:rsid w:val="00823FD4"/>
    <w:rsid w:val="008D67D8"/>
    <w:rsid w:val="00E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9824B-E150-4955-9DF1-88F63A11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://www.al.sp.gov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1484</Words>
  <Characters>8015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CEAGESP</Company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Katia Benatti</dc:creator>
  <cp:keywords/>
  <dc:description/>
  <cp:lastModifiedBy>Fatima Franco do Nascimento Roque</cp:lastModifiedBy>
  <cp:revision>2</cp:revision>
  <dcterms:created xsi:type="dcterms:W3CDTF">2020-03-10T12:04:00Z</dcterms:created>
  <dcterms:modified xsi:type="dcterms:W3CDTF">2020-03-10T12:04:00Z</dcterms:modified>
</cp:coreProperties>
</file>