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60" w:rsidRDefault="00374960">
      <w:pPr>
        <w:rPr>
          <w:sz w:val="29"/>
          <w:szCs w:val="29"/>
        </w:rPr>
      </w:pPr>
    </w:p>
    <w:p w:rsidR="00374960" w:rsidRDefault="00CD73D5">
      <w:pPr>
        <w:pStyle w:val="Ttulo8"/>
      </w:pPr>
      <w:r>
        <w:t>CONCURSO PÚBLICO Nº 01/20</w:t>
      </w:r>
      <w:r w:rsidR="00070F0A">
        <w:t>18</w:t>
      </w:r>
    </w:p>
    <w:p w:rsidR="00374960" w:rsidRDefault="00374960">
      <w:pPr>
        <w:pStyle w:val="Default"/>
        <w:jc w:val="center"/>
        <w:rPr>
          <w:b/>
          <w:bCs/>
          <w:sz w:val="22"/>
          <w:szCs w:val="23"/>
        </w:rPr>
      </w:pPr>
    </w:p>
    <w:p w:rsidR="00D23867" w:rsidRDefault="00D23867">
      <w:pPr>
        <w:pStyle w:val="Default"/>
        <w:jc w:val="center"/>
        <w:rPr>
          <w:b/>
          <w:bCs/>
          <w:sz w:val="22"/>
          <w:szCs w:val="23"/>
        </w:rPr>
      </w:pPr>
    </w:p>
    <w:p w:rsidR="00D23867" w:rsidRPr="00681C3D" w:rsidRDefault="00281AE9" w:rsidP="00D23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81C3D">
        <w:rPr>
          <w:rFonts w:ascii="Arial" w:hAnsi="Arial" w:cs="Arial"/>
          <w:b/>
          <w:bCs/>
          <w:sz w:val="22"/>
          <w:szCs w:val="22"/>
        </w:rPr>
        <w:t>DESISTÊNCIA</w:t>
      </w:r>
      <w:r w:rsidR="00D23867" w:rsidRPr="00681C3D">
        <w:rPr>
          <w:rFonts w:ascii="Arial" w:hAnsi="Arial" w:cs="Arial"/>
          <w:b/>
          <w:bCs/>
          <w:sz w:val="22"/>
          <w:szCs w:val="22"/>
        </w:rPr>
        <w:t xml:space="preserve"> DE CANDIDATO PARA ADMISSÃO</w:t>
      </w:r>
    </w:p>
    <w:p w:rsidR="00D23867" w:rsidRPr="00681C3D" w:rsidRDefault="00D23867" w:rsidP="00D23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23867" w:rsidRPr="00681C3D" w:rsidRDefault="00D23867" w:rsidP="00D23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23867" w:rsidRPr="00681C3D" w:rsidRDefault="00D23867" w:rsidP="00E81B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1C3D">
        <w:rPr>
          <w:rFonts w:ascii="Arial" w:hAnsi="Arial" w:cs="Arial"/>
          <w:sz w:val="22"/>
          <w:szCs w:val="22"/>
        </w:rPr>
        <w:t>A Companhia de Entrepostos e Armazéns Gerais de São Paulo – CEAGESP, por meio de seu</w:t>
      </w:r>
      <w:r w:rsidR="00E81B22" w:rsidRPr="00681C3D">
        <w:rPr>
          <w:rFonts w:ascii="Arial" w:hAnsi="Arial" w:cs="Arial"/>
          <w:sz w:val="22"/>
          <w:szCs w:val="22"/>
        </w:rPr>
        <w:t xml:space="preserve"> </w:t>
      </w:r>
      <w:r w:rsidRPr="00681C3D">
        <w:rPr>
          <w:rFonts w:ascii="Arial" w:hAnsi="Arial" w:cs="Arial"/>
          <w:sz w:val="22"/>
          <w:szCs w:val="22"/>
        </w:rPr>
        <w:t xml:space="preserve">Departamento de Administração de Recursos Humanos – DEARH </w:t>
      </w:r>
      <w:r w:rsidR="00E16877" w:rsidRPr="00681C3D">
        <w:rPr>
          <w:rFonts w:ascii="Arial" w:hAnsi="Arial" w:cs="Arial"/>
          <w:b/>
          <w:bCs/>
          <w:sz w:val="22"/>
          <w:szCs w:val="22"/>
        </w:rPr>
        <w:t>comunica a DESISTÊNCIA</w:t>
      </w:r>
      <w:r w:rsidRPr="00681C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C3D">
        <w:rPr>
          <w:rFonts w:ascii="Arial" w:hAnsi="Arial" w:cs="Arial"/>
          <w:sz w:val="22"/>
          <w:szCs w:val="22"/>
        </w:rPr>
        <w:t>do candidato convocado, conforme quadro abaixo.</w:t>
      </w:r>
    </w:p>
    <w:p w:rsidR="006D62C2" w:rsidRDefault="006D62C2" w:rsidP="006D62C2">
      <w:pPr>
        <w:pStyle w:val="Default"/>
        <w:tabs>
          <w:tab w:val="left" w:pos="3905"/>
        </w:tabs>
        <w:rPr>
          <w:b/>
          <w:bCs/>
          <w:sz w:val="20"/>
          <w:szCs w:val="20"/>
        </w:rPr>
      </w:pPr>
    </w:p>
    <w:p w:rsidR="00567507" w:rsidRDefault="00567507" w:rsidP="006F4057">
      <w:pPr>
        <w:pStyle w:val="Default"/>
        <w:jc w:val="center"/>
        <w:rPr>
          <w:b/>
          <w:bCs/>
          <w:sz w:val="22"/>
          <w:szCs w:val="20"/>
        </w:rPr>
      </w:pPr>
    </w:p>
    <w:p w:rsidR="00567507" w:rsidRDefault="009B5829" w:rsidP="00567507">
      <w:pPr>
        <w:pStyle w:val="Ttulo1"/>
        <w:shd w:val="clear" w:color="auto" w:fill="D9D9D9" w:themeFill="background1" w:themeFillShade="D9"/>
        <w:rPr>
          <w:color w:val="auto"/>
          <w:szCs w:val="16"/>
        </w:rPr>
      </w:pPr>
      <w:r>
        <w:rPr>
          <w:highlight w:val="lightGray"/>
        </w:rPr>
        <w:t xml:space="preserve">Opção: 103 – Advogado I </w:t>
      </w:r>
      <w:r>
        <w:rPr>
          <w:highlight w:val="lightGray"/>
        </w:rPr>
        <w:noBreakHyphen/>
        <w:t xml:space="preserve"> Área de Atuação: </w:t>
      </w:r>
      <w:r>
        <w:t>Cível</w:t>
      </w:r>
    </w:p>
    <w:p w:rsidR="009B5829" w:rsidRDefault="009B5829" w:rsidP="009B582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Cidade de Trabalho: São Paulo – SP</w:t>
      </w:r>
    </w:p>
    <w:p w:rsidR="009B5829" w:rsidRDefault="009B5829" w:rsidP="009B582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</w:p>
    <w:p w:rsidR="009B5829" w:rsidRDefault="009B5829" w:rsidP="009B582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Inscrição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Nome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Documento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Class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</w:p>
    <w:p w:rsidR="009C1A04" w:rsidRDefault="009C1A04" w:rsidP="009C1A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888463</w:t>
      </w:r>
      <w:r w:rsidRPr="007B19F2">
        <w:rPr>
          <w:rFonts w:ascii="Arial" w:hAnsi="Arial" w:cs="Arial"/>
          <w:bCs/>
          <w:sz w:val="16"/>
          <w:szCs w:val="16"/>
        </w:rPr>
        <w:tab/>
      </w:r>
      <w:r w:rsidRPr="000A047A">
        <w:rPr>
          <w:rFonts w:ascii="Arial" w:hAnsi="Arial" w:cs="Arial"/>
          <w:bCs/>
          <w:sz w:val="16"/>
          <w:szCs w:val="16"/>
        </w:rPr>
        <w:t>MARCELO MOURA DA SILVA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A12DEC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357***9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    </w:t>
      </w:r>
      <w:r>
        <w:rPr>
          <w:rFonts w:ascii="Arial" w:hAnsi="Arial" w:cs="Arial"/>
          <w:bCs/>
          <w:sz w:val="16"/>
          <w:szCs w:val="16"/>
        </w:rPr>
        <w:t>20</w:t>
      </w:r>
      <w:r w:rsidRPr="007B19F2">
        <w:rPr>
          <w:rFonts w:ascii="Arial" w:hAnsi="Arial" w:cs="Arial"/>
          <w:bCs/>
          <w:sz w:val="16"/>
          <w:szCs w:val="16"/>
        </w:rPr>
        <w:t>º</w:t>
      </w:r>
    </w:p>
    <w:p w:rsidR="006F4057" w:rsidRDefault="00166F0A" w:rsidP="006F4057">
      <w:pPr>
        <w:pStyle w:val="Defaul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</w:t>
      </w:r>
    </w:p>
    <w:p w:rsidR="004A02DA" w:rsidRDefault="004A02DA" w:rsidP="00B37CE0">
      <w:pPr>
        <w:pStyle w:val="Default"/>
        <w:jc w:val="both"/>
        <w:rPr>
          <w:i/>
          <w:sz w:val="22"/>
          <w:szCs w:val="20"/>
        </w:rPr>
      </w:pPr>
    </w:p>
    <w:p w:rsidR="00281AE9" w:rsidRDefault="00281AE9" w:rsidP="00B37CE0">
      <w:pPr>
        <w:pStyle w:val="Default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“</w:t>
      </w:r>
      <w:r w:rsidRPr="00281AE9">
        <w:rPr>
          <w:i/>
          <w:sz w:val="22"/>
          <w:szCs w:val="20"/>
        </w:rPr>
        <w:t>O candidato será considerado desistente e excluído do Concurso Público quando não comparecer às convocações nas datas estabelecidas ou, expressamente, manifestar sua desistência.</w:t>
      </w:r>
      <w:r>
        <w:rPr>
          <w:i/>
          <w:sz w:val="22"/>
          <w:szCs w:val="20"/>
        </w:rPr>
        <w:t>”</w:t>
      </w:r>
    </w:p>
    <w:p w:rsidR="001B777D" w:rsidRDefault="001B777D" w:rsidP="00F22CF6">
      <w:pPr>
        <w:pStyle w:val="Default"/>
        <w:jc w:val="both"/>
        <w:rPr>
          <w:i/>
          <w:sz w:val="22"/>
          <w:szCs w:val="20"/>
        </w:rPr>
      </w:pPr>
    </w:p>
    <w:p w:rsidR="00D065C4" w:rsidRDefault="00D065C4" w:rsidP="00F22CF6">
      <w:pPr>
        <w:pStyle w:val="Default"/>
        <w:jc w:val="both"/>
        <w:rPr>
          <w:i/>
          <w:sz w:val="22"/>
          <w:szCs w:val="20"/>
        </w:rPr>
      </w:pPr>
    </w:p>
    <w:p w:rsidR="00374960" w:rsidRDefault="00BA3968" w:rsidP="00EC416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São </w:t>
      </w:r>
      <w:r w:rsidR="00CD73D5">
        <w:rPr>
          <w:b/>
          <w:bCs/>
          <w:sz w:val="20"/>
          <w:szCs w:val="20"/>
        </w:rPr>
        <w:t xml:space="preserve">Paulo, </w:t>
      </w:r>
      <w:r w:rsidR="009C1A04">
        <w:rPr>
          <w:b/>
          <w:bCs/>
          <w:sz w:val="20"/>
          <w:szCs w:val="20"/>
        </w:rPr>
        <w:t>07</w:t>
      </w:r>
      <w:bookmarkStart w:id="0" w:name="_GoBack"/>
      <w:bookmarkEnd w:id="0"/>
      <w:r w:rsidR="003C41E0">
        <w:rPr>
          <w:b/>
          <w:bCs/>
          <w:sz w:val="20"/>
          <w:szCs w:val="20"/>
        </w:rPr>
        <w:t xml:space="preserve"> </w:t>
      </w:r>
      <w:r w:rsidR="00CD73D5">
        <w:rPr>
          <w:b/>
          <w:bCs/>
          <w:sz w:val="20"/>
          <w:szCs w:val="20"/>
        </w:rPr>
        <w:t>de</w:t>
      </w:r>
      <w:r w:rsidR="003831C9">
        <w:rPr>
          <w:b/>
          <w:bCs/>
          <w:sz w:val="20"/>
          <w:szCs w:val="20"/>
        </w:rPr>
        <w:t xml:space="preserve"> </w:t>
      </w:r>
      <w:r w:rsidR="00A970E8">
        <w:rPr>
          <w:b/>
          <w:bCs/>
          <w:sz w:val="20"/>
          <w:szCs w:val="20"/>
        </w:rPr>
        <w:t>junho</w:t>
      </w:r>
      <w:r w:rsidR="000D6F38">
        <w:rPr>
          <w:b/>
          <w:bCs/>
          <w:sz w:val="20"/>
          <w:szCs w:val="20"/>
        </w:rPr>
        <w:t xml:space="preserve"> de 202</w:t>
      </w:r>
      <w:r w:rsidR="00C708CD">
        <w:rPr>
          <w:b/>
          <w:bCs/>
          <w:sz w:val="20"/>
          <w:szCs w:val="20"/>
        </w:rPr>
        <w:t>2</w:t>
      </w:r>
      <w:r w:rsidR="000D6F38">
        <w:rPr>
          <w:b/>
          <w:bCs/>
          <w:sz w:val="20"/>
          <w:szCs w:val="20"/>
        </w:rPr>
        <w:t>.</w:t>
      </w: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D065C4" w:rsidRDefault="00D065C4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26480C" w:rsidRDefault="0026480C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CD73D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CEAGESP – Companhia de Entrepostos e Armazéns Gerais de São Paulo</w:t>
      </w:r>
    </w:p>
    <w:p w:rsidR="00374960" w:rsidRDefault="00CD73D5">
      <w:pPr>
        <w:pStyle w:val="Default"/>
        <w:jc w:val="center"/>
        <w:rPr>
          <w:sz w:val="20"/>
        </w:rPr>
      </w:pPr>
      <w:r>
        <w:rPr>
          <w:sz w:val="20"/>
        </w:rPr>
        <w:t>DEARH – Departamento de Administração de Recursos Humanos</w:t>
      </w:r>
    </w:p>
    <w:sectPr w:rsidR="00374960">
      <w:headerReference w:type="default" r:id="rId6"/>
      <w:footerReference w:type="default" r:id="rId7"/>
      <w:pgSz w:w="11905" w:h="16837"/>
      <w:pgMar w:top="992" w:right="851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60" w:rsidRDefault="00CD73D5">
      <w:r>
        <w:separator/>
      </w:r>
    </w:p>
  </w:endnote>
  <w:endnote w:type="continuationSeparator" w:id="0">
    <w:p w:rsidR="00374960" w:rsidRDefault="00C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60" w:rsidRDefault="00CD73D5">
    <w:pPr>
      <w:pStyle w:val="Rodap"/>
      <w:jc w:val="right"/>
      <w:rPr>
        <w:rFonts w:cs="Arial"/>
        <w:sz w:val="16"/>
      </w:rPr>
    </w:pPr>
    <w:r>
      <w:rPr>
        <w:rFonts w:cs="Arial"/>
        <w:sz w:val="16"/>
      </w:rPr>
      <w:t>OM-P-057</w:t>
    </w:r>
  </w:p>
  <w:p w:rsidR="00374960" w:rsidRDefault="003749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60" w:rsidRDefault="00CD73D5">
      <w:r>
        <w:separator/>
      </w:r>
    </w:p>
  </w:footnote>
  <w:footnote w:type="continuationSeparator" w:id="0">
    <w:p w:rsidR="00374960" w:rsidRDefault="00CD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74960">
      <w:trPr>
        <w:cantSplit/>
      </w:trPr>
      <w:tc>
        <w:tcPr>
          <w:tcW w:w="4889" w:type="dxa"/>
        </w:tcPr>
        <w:p w:rsidR="00374960" w:rsidRDefault="00D40F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84300" cy="855980"/>
                <wp:effectExtent l="0" t="0" r="635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85598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bottom"/>
        </w:tcPr>
        <w:p w:rsidR="00374960" w:rsidRDefault="00D40F1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862455" cy="780415"/>
                <wp:effectExtent l="0" t="0" r="444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78041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960" w:rsidRDefault="003749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9"/>
    <w:rsid w:val="00013156"/>
    <w:rsid w:val="00070F0A"/>
    <w:rsid w:val="00070FDC"/>
    <w:rsid w:val="00072DAF"/>
    <w:rsid w:val="00091970"/>
    <w:rsid w:val="00096EE4"/>
    <w:rsid w:val="0009790B"/>
    <w:rsid w:val="000C68AD"/>
    <w:rsid w:val="000D6F38"/>
    <w:rsid w:val="001069C0"/>
    <w:rsid w:val="00115105"/>
    <w:rsid w:val="001271D7"/>
    <w:rsid w:val="00143821"/>
    <w:rsid w:val="00150633"/>
    <w:rsid w:val="001510B3"/>
    <w:rsid w:val="00153EB7"/>
    <w:rsid w:val="0016076D"/>
    <w:rsid w:val="00166F0A"/>
    <w:rsid w:val="00172FFD"/>
    <w:rsid w:val="00182A06"/>
    <w:rsid w:val="001862B4"/>
    <w:rsid w:val="001A1FBC"/>
    <w:rsid w:val="001B777D"/>
    <w:rsid w:val="001D75E9"/>
    <w:rsid w:val="001E31FF"/>
    <w:rsid w:val="001E5EB3"/>
    <w:rsid w:val="00203D8D"/>
    <w:rsid w:val="00227F53"/>
    <w:rsid w:val="002369D9"/>
    <w:rsid w:val="00241534"/>
    <w:rsid w:val="0026480C"/>
    <w:rsid w:val="00281AE9"/>
    <w:rsid w:val="00282E89"/>
    <w:rsid w:val="00283395"/>
    <w:rsid w:val="002942B4"/>
    <w:rsid w:val="00296490"/>
    <w:rsid w:val="00353EC9"/>
    <w:rsid w:val="00356854"/>
    <w:rsid w:val="003653D8"/>
    <w:rsid w:val="00374960"/>
    <w:rsid w:val="0037620F"/>
    <w:rsid w:val="00377C9B"/>
    <w:rsid w:val="00377F46"/>
    <w:rsid w:val="003831C9"/>
    <w:rsid w:val="00383EB4"/>
    <w:rsid w:val="003C41E0"/>
    <w:rsid w:val="003D10AF"/>
    <w:rsid w:val="003D4705"/>
    <w:rsid w:val="003F467B"/>
    <w:rsid w:val="00406D05"/>
    <w:rsid w:val="00407322"/>
    <w:rsid w:val="004116DC"/>
    <w:rsid w:val="004136CE"/>
    <w:rsid w:val="00422293"/>
    <w:rsid w:val="004441E4"/>
    <w:rsid w:val="00456BAE"/>
    <w:rsid w:val="0047064A"/>
    <w:rsid w:val="0047365B"/>
    <w:rsid w:val="00476C31"/>
    <w:rsid w:val="004A02DA"/>
    <w:rsid w:val="004D5479"/>
    <w:rsid w:val="004E12A4"/>
    <w:rsid w:val="004F2B14"/>
    <w:rsid w:val="00501C74"/>
    <w:rsid w:val="00543163"/>
    <w:rsid w:val="00551CDA"/>
    <w:rsid w:val="00567507"/>
    <w:rsid w:val="00582CD8"/>
    <w:rsid w:val="005945F6"/>
    <w:rsid w:val="005A70AD"/>
    <w:rsid w:val="00606C17"/>
    <w:rsid w:val="00640757"/>
    <w:rsid w:val="006425E1"/>
    <w:rsid w:val="00653D25"/>
    <w:rsid w:val="0067211E"/>
    <w:rsid w:val="00681C3D"/>
    <w:rsid w:val="0069252C"/>
    <w:rsid w:val="00694397"/>
    <w:rsid w:val="006B7B50"/>
    <w:rsid w:val="006C186D"/>
    <w:rsid w:val="006D3B78"/>
    <w:rsid w:val="006D62C2"/>
    <w:rsid w:val="006F0242"/>
    <w:rsid w:val="006F4057"/>
    <w:rsid w:val="0072685D"/>
    <w:rsid w:val="0073085A"/>
    <w:rsid w:val="00736B70"/>
    <w:rsid w:val="00761F87"/>
    <w:rsid w:val="007818FE"/>
    <w:rsid w:val="007A1274"/>
    <w:rsid w:val="007B6379"/>
    <w:rsid w:val="007C100B"/>
    <w:rsid w:val="007C10C2"/>
    <w:rsid w:val="007C4B20"/>
    <w:rsid w:val="00803A40"/>
    <w:rsid w:val="00812B43"/>
    <w:rsid w:val="0082683B"/>
    <w:rsid w:val="00851F07"/>
    <w:rsid w:val="00864770"/>
    <w:rsid w:val="00870A28"/>
    <w:rsid w:val="00874D56"/>
    <w:rsid w:val="00895E09"/>
    <w:rsid w:val="008B272C"/>
    <w:rsid w:val="008C1CFB"/>
    <w:rsid w:val="008D7EF8"/>
    <w:rsid w:val="009024E3"/>
    <w:rsid w:val="00940826"/>
    <w:rsid w:val="009443D8"/>
    <w:rsid w:val="009548AB"/>
    <w:rsid w:val="00971CD4"/>
    <w:rsid w:val="00974B38"/>
    <w:rsid w:val="00996C39"/>
    <w:rsid w:val="009B5829"/>
    <w:rsid w:val="009C1A04"/>
    <w:rsid w:val="009D3F65"/>
    <w:rsid w:val="009E57B2"/>
    <w:rsid w:val="00A04293"/>
    <w:rsid w:val="00A0697E"/>
    <w:rsid w:val="00A549F6"/>
    <w:rsid w:val="00A8126E"/>
    <w:rsid w:val="00A970E8"/>
    <w:rsid w:val="00AB1EF0"/>
    <w:rsid w:val="00AB7C07"/>
    <w:rsid w:val="00AF2389"/>
    <w:rsid w:val="00B11637"/>
    <w:rsid w:val="00B17477"/>
    <w:rsid w:val="00B257C7"/>
    <w:rsid w:val="00B368F6"/>
    <w:rsid w:val="00B37CE0"/>
    <w:rsid w:val="00B55B34"/>
    <w:rsid w:val="00B83897"/>
    <w:rsid w:val="00B9504F"/>
    <w:rsid w:val="00BA3968"/>
    <w:rsid w:val="00BA5F8E"/>
    <w:rsid w:val="00BB1351"/>
    <w:rsid w:val="00BE578F"/>
    <w:rsid w:val="00C051D9"/>
    <w:rsid w:val="00C06550"/>
    <w:rsid w:val="00C15882"/>
    <w:rsid w:val="00C24234"/>
    <w:rsid w:val="00C34F4E"/>
    <w:rsid w:val="00C42D76"/>
    <w:rsid w:val="00C61A64"/>
    <w:rsid w:val="00C708CD"/>
    <w:rsid w:val="00C74774"/>
    <w:rsid w:val="00C87C5A"/>
    <w:rsid w:val="00C96AD8"/>
    <w:rsid w:val="00CB1C25"/>
    <w:rsid w:val="00CC4F0C"/>
    <w:rsid w:val="00CD73D5"/>
    <w:rsid w:val="00CE526B"/>
    <w:rsid w:val="00CF6693"/>
    <w:rsid w:val="00D065C4"/>
    <w:rsid w:val="00D21A06"/>
    <w:rsid w:val="00D23867"/>
    <w:rsid w:val="00D25E0D"/>
    <w:rsid w:val="00D30B92"/>
    <w:rsid w:val="00D40F19"/>
    <w:rsid w:val="00D47725"/>
    <w:rsid w:val="00D5351E"/>
    <w:rsid w:val="00D53981"/>
    <w:rsid w:val="00D603C7"/>
    <w:rsid w:val="00D6337D"/>
    <w:rsid w:val="00D6668C"/>
    <w:rsid w:val="00D720D6"/>
    <w:rsid w:val="00DA5BB5"/>
    <w:rsid w:val="00DB7B95"/>
    <w:rsid w:val="00DD2AEF"/>
    <w:rsid w:val="00E16877"/>
    <w:rsid w:val="00E23BA5"/>
    <w:rsid w:val="00E25183"/>
    <w:rsid w:val="00E2634E"/>
    <w:rsid w:val="00E3253C"/>
    <w:rsid w:val="00E50076"/>
    <w:rsid w:val="00E539D0"/>
    <w:rsid w:val="00E55BA9"/>
    <w:rsid w:val="00E609F6"/>
    <w:rsid w:val="00E753B2"/>
    <w:rsid w:val="00E81B22"/>
    <w:rsid w:val="00EA0CC3"/>
    <w:rsid w:val="00EB1284"/>
    <w:rsid w:val="00EC4165"/>
    <w:rsid w:val="00ED10BD"/>
    <w:rsid w:val="00ED3C40"/>
    <w:rsid w:val="00F22CF6"/>
    <w:rsid w:val="00F32C3F"/>
    <w:rsid w:val="00F43680"/>
    <w:rsid w:val="00F50A3A"/>
    <w:rsid w:val="00F70979"/>
    <w:rsid w:val="00F7144E"/>
    <w:rsid w:val="00F76424"/>
    <w:rsid w:val="00F87C59"/>
    <w:rsid w:val="00F92092"/>
    <w:rsid w:val="00FA420A"/>
    <w:rsid w:val="00FD3109"/>
    <w:rsid w:val="00FE2AB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8B07-6BC7-4ECD-AFBE-CCD4EAF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  <w:bCs/>
      <w:szCs w:val="29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8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4770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Nº 01/2009</vt:lpstr>
    </vt:vector>
  </TitlesOfParts>
  <Company>Ceagesp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Nº 01/2009</dc:title>
  <dc:subject/>
  <dc:creator>Andrea Ramos Ferreira</dc:creator>
  <cp:keywords/>
  <dc:description/>
  <cp:lastModifiedBy>Flavia de Faria Calvo Moreira</cp:lastModifiedBy>
  <cp:revision>2</cp:revision>
  <cp:lastPrinted>2022-06-06T13:52:00Z</cp:lastPrinted>
  <dcterms:created xsi:type="dcterms:W3CDTF">2022-06-07T19:54:00Z</dcterms:created>
  <dcterms:modified xsi:type="dcterms:W3CDTF">2022-06-07T19:54:00Z</dcterms:modified>
</cp:coreProperties>
</file>