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53" w:rsidRPr="00A72AB6" w:rsidRDefault="00887FDE">
      <w:pPr>
        <w:rPr>
          <w:rFonts w:ascii="Times New Roman" w:hAnsi="Times New Roman" w:cs="Times New Roman"/>
          <w:sz w:val="24"/>
          <w:szCs w:val="24"/>
        </w:rPr>
      </w:pPr>
      <w:r w:rsidRPr="00A72AB6">
        <w:rPr>
          <w:rFonts w:ascii="Times New Roman" w:hAnsi="Times New Roman" w:cs="Times New Roman"/>
          <w:sz w:val="24"/>
          <w:szCs w:val="24"/>
        </w:rPr>
        <w:t>PERGUNTAS SOBRE DENÚNCIAS</w:t>
      </w:r>
    </w:p>
    <w:p w:rsidR="00926E55" w:rsidRPr="00926E55" w:rsidRDefault="00926E55" w:rsidP="00926E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F5496" w:themeColor="accent5" w:themeShade="BF"/>
        </w:rPr>
      </w:pPr>
      <w:r w:rsidRPr="00926E55">
        <w:rPr>
          <w:b/>
          <w:color w:val="2F5496" w:themeColor="accent5" w:themeShade="BF"/>
        </w:rPr>
        <w:t>Como registrar uma denúncia?</w:t>
      </w:r>
    </w:p>
    <w:p w:rsidR="00C86215" w:rsidRDefault="00C86215" w:rsidP="00926E55">
      <w:p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6E55">
        <w:rPr>
          <w:rFonts w:ascii="Times New Roman" w:hAnsi="Times New Roman" w:cs="Times New Roman"/>
          <w:sz w:val="24"/>
          <w:szCs w:val="24"/>
        </w:rPr>
        <w:t>As denúncias devem ser registradas</w:t>
      </w:r>
      <w:r w:rsidR="00B702EE" w:rsidRPr="00926E55">
        <w:rPr>
          <w:rFonts w:ascii="Times New Roman" w:hAnsi="Times New Roman" w:cs="Times New Roman"/>
          <w:sz w:val="24"/>
          <w:szCs w:val="24"/>
        </w:rPr>
        <w:t>, preferencialmente,</w:t>
      </w:r>
      <w:r w:rsidR="00A72AB6" w:rsidRPr="00926E55">
        <w:rPr>
          <w:rFonts w:ascii="Times New Roman" w:hAnsi="Times New Roman" w:cs="Times New Roman"/>
          <w:sz w:val="24"/>
          <w:szCs w:val="24"/>
        </w:rPr>
        <w:t xml:space="preserve"> na </w:t>
      </w:r>
      <w:hyperlink r:id="rId7" w:tgtFrame="_blank" w:history="1">
        <w:r w:rsidRPr="00926E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Plataforma Integrada de Ouvidoria e Acesso à Informação</w:t>
        </w:r>
      </w:hyperlink>
      <w:r w:rsidR="00A72AB6" w:rsidRPr="00926E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Fala.BR.</w:t>
      </w:r>
    </w:p>
    <w:p w:rsidR="00AA43C6" w:rsidRPr="00926E55" w:rsidRDefault="00AA43C6" w:rsidP="00926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15" w:rsidRPr="00926E55" w:rsidRDefault="00C86215" w:rsidP="00926E55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26E55">
        <w:t xml:space="preserve">Ao clicar no botão Canal de Denúncias, o usuário terá acesso </w:t>
      </w:r>
      <w:r w:rsidR="0039610A" w:rsidRPr="00926E55">
        <w:t>ao</w:t>
      </w:r>
      <w:r w:rsidRPr="00926E55">
        <w:t xml:space="preserve"> Fala.Br, </w:t>
      </w:r>
      <w:r w:rsidR="0039610A" w:rsidRPr="00926E55">
        <w:t>onde</w:t>
      </w:r>
      <w:r w:rsidRPr="00926E55">
        <w:t xml:space="preserve"> poderá registrar sua denúncia, optando por identificar-se ou não e também anexar arquivos relacionados ao fato narrado. O registro gera um número de protocolo, que possibilita ao denunciante identificado acompanhar a manifestação e receber uma resposta. </w:t>
      </w:r>
    </w:p>
    <w:p w:rsidR="00C86215" w:rsidRPr="00A72AB6" w:rsidRDefault="00C86215" w:rsidP="003608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555555"/>
          <w:bdr w:val="none" w:sz="0" w:space="0" w:color="auto" w:frame="1"/>
        </w:rPr>
      </w:pPr>
    </w:p>
    <w:p w:rsidR="0036084C" w:rsidRPr="00926E55" w:rsidRDefault="0036084C" w:rsidP="003608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F5496" w:themeColor="accent5" w:themeShade="BF"/>
        </w:rPr>
      </w:pPr>
      <w:r w:rsidRPr="00926E55">
        <w:rPr>
          <w:b/>
          <w:bCs/>
          <w:color w:val="2F5496" w:themeColor="accent5" w:themeShade="BF"/>
          <w:bdr w:val="none" w:sz="0" w:space="0" w:color="auto" w:frame="1"/>
        </w:rPr>
        <w:t>O que é o Fala.BR?</w:t>
      </w:r>
    </w:p>
    <w:p w:rsidR="00DB7754" w:rsidRPr="00926E55" w:rsidRDefault="0036084C" w:rsidP="00926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55">
        <w:rPr>
          <w:rFonts w:ascii="Times New Roman" w:hAnsi="Times New Roman" w:cs="Times New Roman"/>
          <w:sz w:val="24"/>
          <w:szCs w:val="24"/>
        </w:rPr>
        <w:t xml:space="preserve">O Fala.BR é um </w:t>
      </w:r>
      <w:r w:rsidR="0039610A" w:rsidRPr="00926E55">
        <w:rPr>
          <w:rFonts w:ascii="Times New Roman" w:hAnsi="Times New Roman" w:cs="Times New Roman"/>
          <w:sz w:val="24"/>
          <w:szCs w:val="24"/>
        </w:rPr>
        <w:t xml:space="preserve">sistema desenvolvido pela Controladoria Geral da União (CGU) e utilizado pelas ouvidorias do Poder Executivo Federal. </w:t>
      </w:r>
    </w:p>
    <w:p w:rsidR="0036084C" w:rsidRPr="00926E55" w:rsidRDefault="0039610A" w:rsidP="00926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55">
        <w:rPr>
          <w:rFonts w:ascii="Times New Roman" w:hAnsi="Times New Roman" w:cs="Times New Roman"/>
          <w:sz w:val="24"/>
          <w:szCs w:val="24"/>
        </w:rPr>
        <w:t xml:space="preserve">Trata-se de um canal </w:t>
      </w:r>
      <w:r w:rsidR="0036084C" w:rsidRPr="00926E55">
        <w:rPr>
          <w:rFonts w:ascii="Times New Roman" w:hAnsi="Times New Roman" w:cs="Times New Roman"/>
          <w:sz w:val="24"/>
          <w:szCs w:val="24"/>
        </w:rPr>
        <w:t xml:space="preserve">integrado para encaminhamento de manifestações </w:t>
      </w:r>
      <w:r w:rsidR="00533D31" w:rsidRPr="00926E55">
        <w:rPr>
          <w:rFonts w:ascii="Times New Roman" w:hAnsi="Times New Roman" w:cs="Times New Roman"/>
          <w:sz w:val="24"/>
          <w:szCs w:val="24"/>
        </w:rPr>
        <w:t xml:space="preserve">de </w:t>
      </w:r>
      <w:r w:rsidR="00DB7754" w:rsidRPr="00926E55">
        <w:rPr>
          <w:rFonts w:ascii="Times New Roman" w:hAnsi="Times New Roman" w:cs="Times New Roman"/>
          <w:sz w:val="24"/>
          <w:szCs w:val="24"/>
        </w:rPr>
        <w:t xml:space="preserve">Ouvidoria </w:t>
      </w:r>
      <w:r w:rsidR="0036084C" w:rsidRPr="00926E55">
        <w:rPr>
          <w:rFonts w:ascii="Times New Roman" w:hAnsi="Times New Roman" w:cs="Times New Roman"/>
          <w:sz w:val="24"/>
          <w:szCs w:val="24"/>
        </w:rPr>
        <w:t xml:space="preserve">(denúncias, reclamações, solicitações, sugestões, elogios) </w:t>
      </w:r>
      <w:r w:rsidR="00DB7754" w:rsidRPr="00926E55">
        <w:rPr>
          <w:rFonts w:ascii="Times New Roman" w:hAnsi="Times New Roman" w:cs="Times New Roman"/>
          <w:sz w:val="24"/>
          <w:szCs w:val="24"/>
        </w:rPr>
        <w:t xml:space="preserve">e </w:t>
      </w:r>
      <w:r w:rsidR="009C201B" w:rsidRPr="00926E55">
        <w:rPr>
          <w:rFonts w:ascii="Times New Roman" w:hAnsi="Times New Roman" w:cs="Times New Roman"/>
          <w:sz w:val="24"/>
          <w:szCs w:val="24"/>
        </w:rPr>
        <w:t>acesso à</w:t>
      </w:r>
      <w:r w:rsidR="00DB7754" w:rsidRPr="00926E55">
        <w:rPr>
          <w:rFonts w:ascii="Times New Roman" w:hAnsi="Times New Roman" w:cs="Times New Roman"/>
          <w:sz w:val="24"/>
          <w:szCs w:val="24"/>
        </w:rPr>
        <w:t xml:space="preserve"> informação </w:t>
      </w:r>
      <w:r w:rsidR="0036084C" w:rsidRPr="00926E55">
        <w:rPr>
          <w:rFonts w:ascii="Times New Roman" w:hAnsi="Times New Roman" w:cs="Times New Roman"/>
          <w:sz w:val="24"/>
          <w:szCs w:val="24"/>
        </w:rPr>
        <w:t>a órgãos e entidades do poder público.</w:t>
      </w:r>
    </w:p>
    <w:p w:rsidR="0036084C" w:rsidRPr="00926E55" w:rsidRDefault="0039610A" w:rsidP="00926E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26E55">
        <w:t>A Plataforma e</w:t>
      </w:r>
      <w:r w:rsidR="0036084C" w:rsidRPr="00926E55">
        <w:t>stá disponível na Internet no endereço </w:t>
      </w:r>
      <w:hyperlink r:id="rId8" w:history="1">
        <w:r w:rsidR="0036084C" w:rsidRPr="00926E55">
          <w:rPr>
            <w:rStyle w:val="Hyperlink"/>
            <w:color w:val="auto"/>
            <w:u w:val="none"/>
            <w:bdr w:val="none" w:sz="0" w:space="0" w:color="auto" w:frame="1"/>
          </w:rPr>
          <w:t>https://falabr.cgu.gov.br</w:t>
        </w:r>
      </w:hyperlink>
      <w:r w:rsidR="0036084C" w:rsidRPr="00926E55">
        <w:t>.</w:t>
      </w:r>
    </w:p>
    <w:p w:rsidR="0036084C" w:rsidRPr="00926E55" w:rsidRDefault="0036084C" w:rsidP="00926E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26E55">
        <w:t xml:space="preserve">Informações sobre </w:t>
      </w:r>
      <w:r w:rsidR="00DB7754" w:rsidRPr="00926E55">
        <w:t>as funcionalidades</w:t>
      </w:r>
      <w:r w:rsidRPr="00926E55">
        <w:t xml:space="preserve"> do Fala.Br estão disponíveis no </w:t>
      </w:r>
      <w:hyperlink r:id="rId9" w:history="1">
        <w:r w:rsidR="00DB7754" w:rsidRPr="00926E55">
          <w:rPr>
            <w:rStyle w:val="Hyperlink"/>
            <w:color w:val="auto"/>
            <w:shd w:val="clear" w:color="auto" w:fill="FFFFFF"/>
          </w:rPr>
          <w:t>Manual do Usuário</w:t>
        </w:r>
      </w:hyperlink>
      <w:r w:rsidR="00DB7754" w:rsidRPr="00926E55">
        <w:rPr>
          <w:rStyle w:val="Hyperlink"/>
          <w:iCs/>
          <w:color w:val="auto"/>
          <w:shd w:val="clear" w:color="auto" w:fill="FFFFFF"/>
        </w:rPr>
        <w:t xml:space="preserve">, </w:t>
      </w:r>
      <w:r w:rsidRPr="00926E55">
        <w:t>no endereço:</w:t>
      </w:r>
      <w:r w:rsidRPr="00926E55">
        <w:rPr>
          <w:b/>
          <w:bCs/>
          <w:bdr w:val="none" w:sz="0" w:space="0" w:color="auto" w:frame="1"/>
        </w:rPr>
        <w:t> </w:t>
      </w:r>
      <w:r w:rsidR="00DB7754" w:rsidRPr="00926E55">
        <w:rPr>
          <w:rStyle w:val="Forte"/>
        </w:rPr>
        <w:t>https://wiki.cgu.gov.br/index.php/Fala.BR_-_Manual</w:t>
      </w:r>
    </w:p>
    <w:p w:rsidR="00926E55" w:rsidRDefault="00926E5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ED6448" w:rsidRPr="00926E55" w:rsidRDefault="00ED6448" w:rsidP="00926E55">
      <w:pPr>
        <w:spacing w:after="0" w:line="276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26E5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 que deve conter uma denúncia?</w:t>
      </w:r>
    </w:p>
    <w:p w:rsidR="00E01A9B" w:rsidRDefault="00E01A9B" w:rsidP="00926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55">
        <w:rPr>
          <w:rFonts w:ascii="Times New Roman" w:hAnsi="Times New Roman" w:cs="Times New Roman"/>
          <w:sz w:val="24"/>
          <w:szCs w:val="24"/>
        </w:rPr>
        <w:t xml:space="preserve">Primeiramente, os fatos narrados devem indicar </w:t>
      </w:r>
      <w:r w:rsidR="00926E55">
        <w:rPr>
          <w:rFonts w:ascii="Times New Roman" w:hAnsi="Times New Roman" w:cs="Times New Roman"/>
          <w:sz w:val="24"/>
          <w:szCs w:val="24"/>
        </w:rPr>
        <w:t>um</w:t>
      </w:r>
      <w:r w:rsidRPr="00926E55">
        <w:rPr>
          <w:rFonts w:ascii="Times New Roman" w:hAnsi="Times New Roman" w:cs="Times New Roman"/>
          <w:sz w:val="24"/>
          <w:szCs w:val="24"/>
        </w:rPr>
        <w:t>a suposta</w:t>
      </w:r>
      <w:r w:rsidR="00922BAE" w:rsidRPr="00926E55">
        <w:rPr>
          <w:rFonts w:ascii="Times New Roman" w:hAnsi="Times New Roman" w:cs="Times New Roman"/>
          <w:sz w:val="24"/>
          <w:szCs w:val="24"/>
        </w:rPr>
        <w:t xml:space="preserve"> </w:t>
      </w:r>
      <w:r w:rsidRPr="00926E55">
        <w:rPr>
          <w:rFonts w:ascii="Times New Roman" w:hAnsi="Times New Roman" w:cs="Times New Roman"/>
          <w:sz w:val="24"/>
          <w:szCs w:val="24"/>
        </w:rPr>
        <w:t>prática de irregularidade</w:t>
      </w:r>
      <w:r w:rsidR="00394DC3" w:rsidRPr="00926E55">
        <w:rPr>
          <w:rFonts w:ascii="Times New Roman" w:hAnsi="Times New Roman" w:cs="Times New Roman"/>
          <w:sz w:val="24"/>
          <w:szCs w:val="24"/>
        </w:rPr>
        <w:t>,</w:t>
      </w:r>
      <w:r w:rsidRPr="00926E55">
        <w:rPr>
          <w:rFonts w:ascii="Times New Roman" w:hAnsi="Times New Roman" w:cs="Times New Roman"/>
          <w:sz w:val="24"/>
          <w:szCs w:val="24"/>
        </w:rPr>
        <w:t xml:space="preserve"> </w:t>
      </w:r>
      <w:r w:rsidR="00922BAE" w:rsidRPr="00926E55">
        <w:rPr>
          <w:rFonts w:ascii="Times New Roman" w:hAnsi="Times New Roman" w:cs="Times New Roman"/>
          <w:sz w:val="24"/>
          <w:szCs w:val="24"/>
        </w:rPr>
        <w:t xml:space="preserve">ato </w:t>
      </w:r>
      <w:r w:rsidRPr="00926E55">
        <w:rPr>
          <w:rFonts w:ascii="Times New Roman" w:hAnsi="Times New Roman" w:cs="Times New Roman"/>
          <w:sz w:val="24"/>
          <w:szCs w:val="24"/>
        </w:rPr>
        <w:t xml:space="preserve">ilícito </w:t>
      </w:r>
      <w:r w:rsidR="00394DC3" w:rsidRPr="00926E55">
        <w:rPr>
          <w:rFonts w:ascii="Times New Roman" w:hAnsi="Times New Roman" w:cs="Times New Roman"/>
          <w:sz w:val="24"/>
          <w:szCs w:val="24"/>
        </w:rPr>
        <w:t>ou antiético</w:t>
      </w:r>
      <w:r w:rsidRPr="00926E55">
        <w:rPr>
          <w:rFonts w:ascii="Times New Roman" w:hAnsi="Times New Roman" w:cs="Times New Roman"/>
          <w:sz w:val="24"/>
          <w:szCs w:val="24"/>
        </w:rPr>
        <w:t>.</w:t>
      </w:r>
    </w:p>
    <w:p w:rsidR="003D3E27" w:rsidRPr="00926E55" w:rsidRDefault="003D3E27" w:rsidP="00926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54" w:rsidRDefault="00DB7754" w:rsidP="00926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E55">
        <w:rPr>
          <w:rFonts w:ascii="Times New Roman" w:hAnsi="Times New Roman" w:cs="Times New Roman"/>
          <w:sz w:val="24"/>
          <w:szCs w:val="24"/>
        </w:rPr>
        <w:t>O conteúdo da denúncia deve ser claro, conter o máximo de informações sobre os fatos, com o</w:t>
      </w:r>
      <w:r w:rsidR="003D3E27">
        <w:rPr>
          <w:rFonts w:ascii="Times New Roman" w:hAnsi="Times New Roman" w:cs="Times New Roman"/>
          <w:sz w:val="24"/>
          <w:szCs w:val="24"/>
        </w:rPr>
        <w:t>(s)</w:t>
      </w:r>
      <w:r w:rsidRPr="00926E55">
        <w:rPr>
          <w:rFonts w:ascii="Times New Roman" w:hAnsi="Times New Roman" w:cs="Times New Roman"/>
          <w:sz w:val="24"/>
          <w:szCs w:val="24"/>
        </w:rPr>
        <w:t xml:space="preserve"> nome</w:t>
      </w:r>
      <w:r w:rsidR="003D3E27">
        <w:rPr>
          <w:rFonts w:ascii="Times New Roman" w:hAnsi="Times New Roman" w:cs="Times New Roman"/>
          <w:sz w:val="24"/>
          <w:szCs w:val="24"/>
        </w:rPr>
        <w:t>(s)</w:t>
      </w:r>
      <w:r w:rsidRPr="00926E55">
        <w:rPr>
          <w:rFonts w:ascii="Times New Roman" w:hAnsi="Times New Roman" w:cs="Times New Roman"/>
          <w:sz w:val="24"/>
          <w:szCs w:val="24"/>
        </w:rPr>
        <w:t xml:space="preserve"> da</w:t>
      </w:r>
      <w:r w:rsidR="003D3E27">
        <w:rPr>
          <w:rFonts w:ascii="Times New Roman" w:hAnsi="Times New Roman" w:cs="Times New Roman"/>
          <w:sz w:val="24"/>
          <w:szCs w:val="24"/>
        </w:rPr>
        <w:t>(</w:t>
      </w:r>
      <w:r w:rsidRPr="00926E55">
        <w:rPr>
          <w:rFonts w:ascii="Times New Roman" w:hAnsi="Times New Roman" w:cs="Times New Roman"/>
          <w:sz w:val="24"/>
          <w:szCs w:val="24"/>
        </w:rPr>
        <w:t>s</w:t>
      </w:r>
      <w:r w:rsidR="003D3E27">
        <w:rPr>
          <w:rFonts w:ascii="Times New Roman" w:hAnsi="Times New Roman" w:cs="Times New Roman"/>
          <w:sz w:val="24"/>
          <w:szCs w:val="24"/>
        </w:rPr>
        <w:t>)</w:t>
      </w:r>
      <w:r w:rsidRPr="00926E55">
        <w:rPr>
          <w:rFonts w:ascii="Times New Roman" w:hAnsi="Times New Roman" w:cs="Times New Roman"/>
          <w:sz w:val="24"/>
          <w:szCs w:val="24"/>
        </w:rPr>
        <w:t xml:space="preserve"> pessoa</w:t>
      </w:r>
      <w:r w:rsidR="003D3E27">
        <w:rPr>
          <w:rFonts w:ascii="Times New Roman" w:hAnsi="Times New Roman" w:cs="Times New Roman"/>
          <w:sz w:val="24"/>
          <w:szCs w:val="24"/>
        </w:rPr>
        <w:t>(</w:t>
      </w:r>
      <w:r w:rsidRPr="00926E55">
        <w:rPr>
          <w:rFonts w:ascii="Times New Roman" w:hAnsi="Times New Roman" w:cs="Times New Roman"/>
          <w:sz w:val="24"/>
          <w:szCs w:val="24"/>
        </w:rPr>
        <w:t>s</w:t>
      </w:r>
      <w:r w:rsidR="003D3E27">
        <w:rPr>
          <w:rFonts w:ascii="Times New Roman" w:hAnsi="Times New Roman" w:cs="Times New Roman"/>
          <w:sz w:val="24"/>
          <w:szCs w:val="24"/>
        </w:rPr>
        <w:t>)</w:t>
      </w:r>
      <w:r w:rsidRPr="00926E55">
        <w:rPr>
          <w:rFonts w:ascii="Times New Roman" w:hAnsi="Times New Roman" w:cs="Times New Roman"/>
          <w:sz w:val="24"/>
          <w:szCs w:val="24"/>
        </w:rPr>
        <w:t xml:space="preserve"> envolvida</w:t>
      </w:r>
      <w:r w:rsidR="003D3E27">
        <w:rPr>
          <w:rFonts w:ascii="Times New Roman" w:hAnsi="Times New Roman" w:cs="Times New Roman"/>
          <w:sz w:val="24"/>
          <w:szCs w:val="24"/>
        </w:rPr>
        <w:t>(</w:t>
      </w:r>
      <w:r w:rsidRPr="00926E55">
        <w:rPr>
          <w:rFonts w:ascii="Times New Roman" w:hAnsi="Times New Roman" w:cs="Times New Roman"/>
          <w:sz w:val="24"/>
          <w:szCs w:val="24"/>
        </w:rPr>
        <w:t>s</w:t>
      </w:r>
      <w:r w:rsidR="003D3E27">
        <w:rPr>
          <w:rFonts w:ascii="Times New Roman" w:hAnsi="Times New Roman" w:cs="Times New Roman"/>
          <w:sz w:val="24"/>
          <w:szCs w:val="24"/>
        </w:rPr>
        <w:t>)</w:t>
      </w:r>
      <w:r w:rsidRPr="00926E55">
        <w:rPr>
          <w:rFonts w:ascii="Times New Roman" w:hAnsi="Times New Roman" w:cs="Times New Roman"/>
          <w:sz w:val="24"/>
          <w:szCs w:val="24"/>
          <w:shd w:val="clear" w:color="auto" w:fill="FFFFFF"/>
        </w:rPr>
        <w:t>, o local, data e demais detalhamentos que</w:t>
      </w:r>
      <w:r w:rsidR="003D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denunciante</w:t>
      </w:r>
      <w:r w:rsidRPr="00926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julgar relevantes. Se possível enviar provas que possam comprovar o caso relatado ou indicar onde elas podem ser encontradas ou ainda, indicar possíveis testemunhas.</w:t>
      </w:r>
    </w:p>
    <w:p w:rsidR="00926E55" w:rsidRPr="00926E55" w:rsidRDefault="00926E55" w:rsidP="00926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201B" w:rsidRPr="00926E55" w:rsidRDefault="009C201B" w:rsidP="00926E55">
      <w:pPr>
        <w:spacing w:after="0" w:line="276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26E5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 que não deve conter numa denúncia?</w:t>
      </w:r>
    </w:p>
    <w:p w:rsidR="009C201B" w:rsidRPr="00926E55" w:rsidRDefault="009C201B" w:rsidP="00926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Mensagens caluniosas, difamatórias ou xingamentos. Estes tipos de conteúdo serão arquivados. </w:t>
      </w:r>
    </w:p>
    <w:p w:rsidR="009C201B" w:rsidRPr="00926E55" w:rsidRDefault="009C201B" w:rsidP="00926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55">
        <w:rPr>
          <w:rFonts w:ascii="Times New Roman" w:hAnsi="Times New Roman" w:cs="Times New Roman"/>
          <w:sz w:val="24"/>
          <w:szCs w:val="24"/>
        </w:rPr>
        <w:t xml:space="preserve">A denúncia também poderá ser encerrada, por arquivamento, sem produção de resposta conclusiva, quando o seu autor descumprir os deveres de:  </w:t>
      </w:r>
    </w:p>
    <w:p w:rsidR="009C201B" w:rsidRPr="00926E55" w:rsidRDefault="009C201B" w:rsidP="00926E55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26E55">
        <w:t xml:space="preserve">I - Expor os fatos conforme a verdade; </w:t>
      </w:r>
    </w:p>
    <w:p w:rsidR="009C201B" w:rsidRPr="00926E55" w:rsidRDefault="009C201B" w:rsidP="00926E55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26E55">
        <w:t xml:space="preserve">II - Proceder com lealdade, urbanidade e boa-fé; </w:t>
      </w:r>
    </w:p>
    <w:p w:rsidR="009C201B" w:rsidRPr="00926E55" w:rsidRDefault="009C201B" w:rsidP="00926E55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26E55">
        <w:t xml:space="preserve">III - Não agir de modo temerário; ou </w:t>
      </w:r>
    </w:p>
    <w:p w:rsidR="009C201B" w:rsidRPr="00926E55" w:rsidRDefault="009C201B" w:rsidP="00926E55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26E55">
        <w:t xml:space="preserve">IV - Não prestar as informações que lhe forem solicitadas para o esclarecimento dos fatos.   </w:t>
      </w:r>
    </w:p>
    <w:p w:rsidR="009C201B" w:rsidRPr="00A72AB6" w:rsidRDefault="009C201B" w:rsidP="009C201B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266C7" w:rsidRPr="0083704B" w:rsidRDefault="000266C7" w:rsidP="0083704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5496" w:themeColor="accent5" w:themeShade="BF"/>
        </w:rPr>
      </w:pPr>
      <w:r w:rsidRPr="0083704B">
        <w:rPr>
          <w:rStyle w:val="Forte"/>
          <w:color w:val="2F5496" w:themeColor="accent5" w:themeShade="BF"/>
        </w:rPr>
        <w:t>Qu</w:t>
      </w:r>
      <w:r w:rsidR="00922BAE" w:rsidRPr="0083704B">
        <w:rPr>
          <w:rStyle w:val="Forte"/>
          <w:color w:val="2F5496" w:themeColor="accent5" w:themeShade="BF"/>
        </w:rPr>
        <w:t xml:space="preserve">ais </w:t>
      </w:r>
      <w:r w:rsidR="00F72171" w:rsidRPr="0083704B">
        <w:rPr>
          <w:rStyle w:val="Forte"/>
          <w:color w:val="2F5496" w:themeColor="accent5" w:themeShade="BF"/>
        </w:rPr>
        <w:t xml:space="preserve">são </w:t>
      </w:r>
      <w:r w:rsidR="00922BAE" w:rsidRPr="0083704B">
        <w:rPr>
          <w:rStyle w:val="Forte"/>
          <w:color w:val="2F5496" w:themeColor="accent5" w:themeShade="BF"/>
        </w:rPr>
        <w:t>os</w:t>
      </w:r>
      <w:r w:rsidRPr="0083704B">
        <w:rPr>
          <w:rStyle w:val="Forte"/>
          <w:color w:val="2F5496" w:themeColor="accent5" w:themeShade="BF"/>
        </w:rPr>
        <w:t xml:space="preserve"> tipo</w:t>
      </w:r>
      <w:r w:rsidR="00922BAE" w:rsidRPr="0083704B">
        <w:rPr>
          <w:rStyle w:val="Forte"/>
          <w:color w:val="2F5496" w:themeColor="accent5" w:themeShade="BF"/>
        </w:rPr>
        <w:t>s</w:t>
      </w:r>
      <w:r w:rsidRPr="0083704B">
        <w:rPr>
          <w:rStyle w:val="Forte"/>
          <w:color w:val="2F5496" w:themeColor="accent5" w:themeShade="BF"/>
        </w:rPr>
        <w:t xml:space="preserve"> de denúncia</w:t>
      </w:r>
      <w:r w:rsidR="00922BAE" w:rsidRPr="0083704B">
        <w:rPr>
          <w:rStyle w:val="Forte"/>
          <w:color w:val="2F5496" w:themeColor="accent5" w:themeShade="BF"/>
        </w:rPr>
        <w:t>s que podem ser registradas</w:t>
      </w:r>
      <w:r w:rsidRPr="0083704B">
        <w:rPr>
          <w:rStyle w:val="Forte"/>
          <w:color w:val="2F5496" w:themeColor="accent5" w:themeShade="BF"/>
        </w:rPr>
        <w:t>?</w:t>
      </w:r>
    </w:p>
    <w:p w:rsidR="00B702EE" w:rsidRPr="0083704B" w:rsidRDefault="000266C7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83704B">
        <w:t xml:space="preserve">O </w:t>
      </w:r>
      <w:r w:rsidR="00B702EE" w:rsidRPr="0083704B">
        <w:t>denunciante</w:t>
      </w:r>
      <w:r w:rsidRPr="0083704B">
        <w:t xml:space="preserve"> poderá relatar condutas </w:t>
      </w:r>
      <w:r w:rsidR="00B702EE" w:rsidRPr="0083704B">
        <w:t>que estejam em desacordo com as</w:t>
      </w:r>
      <w:r w:rsidRPr="0083704B">
        <w:t xml:space="preserve"> normas internas da CEAGESP</w:t>
      </w:r>
      <w:r w:rsidR="00B702EE" w:rsidRPr="0083704B">
        <w:t xml:space="preserve"> ou à legislação, </w:t>
      </w:r>
      <w:r w:rsidRPr="0083704B">
        <w:t>como os exemplos abaixo:</w:t>
      </w:r>
    </w:p>
    <w:p w:rsidR="000266C7" w:rsidRPr="0083704B" w:rsidRDefault="000266C7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83704B">
        <w:rPr>
          <w:b/>
          <w:bCs/>
        </w:rPr>
        <w:t>Assédio Moral </w:t>
      </w:r>
      <w:r w:rsidR="00CF45D9">
        <w:t>-</w:t>
      </w:r>
      <w:r w:rsidRPr="0083704B">
        <w:t xml:space="preserve"> é a exposição de alguém a situações humilhantes e constrangedoras durante a jornada de trabalho e/ou no exercício de suas funções;</w:t>
      </w:r>
    </w:p>
    <w:p w:rsidR="0042526B" w:rsidRPr="0083704B" w:rsidRDefault="000266C7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83704B">
        <w:rPr>
          <w:b/>
          <w:bCs/>
        </w:rPr>
        <w:t>Assédio Sexual </w:t>
      </w:r>
      <w:r w:rsidR="00CF45D9">
        <w:t>-</w:t>
      </w:r>
      <w:r w:rsidRPr="0083704B">
        <w:t xml:space="preserve"> é o ato de constranger alguém com o intuito de obter vantagem ou favorecimento sexual, prevalecendo-se de sua condição de superior hierárquico</w:t>
      </w:r>
      <w:r w:rsidR="0042526B" w:rsidRPr="0083704B">
        <w:t xml:space="preserve"> </w:t>
      </w:r>
      <w:r w:rsidR="0042526B" w:rsidRPr="00CF45D9">
        <w:rPr>
          <w:bCs/>
        </w:rPr>
        <w:t>ou ascendência</w:t>
      </w:r>
      <w:r w:rsidR="0042526B" w:rsidRPr="0083704B">
        <w:rPr>
          <w:b/>
          <w:bCs/>
        </w:rPr>
        <w:t xml:space="preserve"> </w:t>
      </w:r>
      <w:r w:rsidR="0042526B" w:rsidRPr="0083704B">
        <w:t>inerentes ao exercício de emprego, cargo ou função</w:t>
      </w:r>
      <w:r w:rsidR="0083704B">
        <w:t>;</w:t>
      </w:r>
    </w:p>
    <w:p w:rsidR="000266C7" w:rsidRPr="0083704B" w:rsidRDefault="000266C7" w:rsidP="0083704B">
      <w:pPr>
        <w:pStyle w:val="na-margem"/>
        <w:shd w:val="clear" w:color="auto" w:fill="FFFFFF"/>
        <w:spacing w:before="0" w:beforeAutospacing="0" w:after="0" w:afterAutospacing="0" w:line="276" w:lineRule="auto"/>
        <w:jc w:val="both"/>
      </w:pPr>
      <w:r w:rsidRPr="0083704B">
        <w:rPr>
          <w:b/>
          <w:bCs/>
        </w:rPr>
        <w:t>Conflito de interesses</w:t>
      </w:r>
      <w:r w:rsidR="00CF45D9">
        <w:rPr>
          <w:b/>
          <w:bCs/>
        </w:rPr>
        <w:t xml:space="preserve"> - </w:t>
      </w:r>
      <w:r w:rsidRPr="0083704B">
        <w:t xml:space="preserve">situação </w:t>
      </w:r>
      <w:r w:rsidR="00E62D12" w:rsidRPr="0083704B">
        <w:t>em que o empregado age com base nos interesses próprios e não da empresa</w:t>
      </w:r>
      <w:r w:rsidRPr="0083704B">
        <w:t>;</w:t>
      </w:r>
    </w:p>
    <w:p w:rsidR="000266C7" w:rsidRPr="0083704B" w:rsidRDefault="000266C7" w:rsidP="00CF45D9">
      <w:pPr>
        <w:pStyle w:val="na-margem"/>
        <w:shd w:val="clear" w:color="auto" w:fill="FFFFFF"/>
        <w:spacing w:before="0" w:beforeAutospacing="0" w:after="0" w:afterAutospacing="0" w:line="276" w:lineRule="auto"/>
        <w:jc w:val="both"/>
      </w:pPr>
      <w:r w:rsidRPr="0083704B">
        <w:rPr>
          <w:b/>
          <w:bCs/>
        </w:rPr>
        <w:lastRenderedPageBreak/>
        <w:t>Corrupção</w:t>
      </w:r>
      <w:r w:rsidR="00CF45D9">
        <w:rPr>
          <w:b/>
          <w:bCs/>
        </w:rPr>
        <w:t xml:space="preserve"> -</w:t>
      </w:r>
      <w:r w:rsidRPr="0083704B">
        <w:t xml:space="preserve"> ato de corromper alguém ou algo, com a finalidade de obter </w:t>
      </w:r>
      <w:r w:rsidR="00E62D12" w:rsidRPr="0083704B">
        <w:t xml:space="preserve">benefício para outrem ou para si, </w:t>
      </w:r>
      <w:r w:rsidRPr="0083704B">
        <w:t>por meios considerados ilegais ou ilícitos;</w:t>
      </w:r>
    </w:p>
    <w:p w:rsidR="000266C7" w:rsidRPr="0083704B" w:rsidRDefault="000266C7" w:rsidP="0083704B">
      <w:pPr>
        <w:pStyle w:val="na-margem"/>
        <w:shd w:val="clear" w:color="auto" w:fill="FFFFFF"/>
        <w:spacing w:before="0" w:beforeAutospacing="0" w:after="0" w:afterAutospacing="0" w:line="276" w:lineRule="auto"/>
        <w:jc w:val="both"/>
      </w:pPr>
      <w:r w:rsidRPr="0083704B">
        <w:rPr>
          <w:b/>
          <w:bCs/>
        </w:rPr>
        <w:t>Desvios éticos</w:t>
      </w:r>
      <w:r w:rsidR="00CF45D9">
        <w:rPr>
          <w:b/>
          <w:bCs/>
        </w:rPr>
        <w:t xml:space="preserve"> -</w:t>
      </w:r>
      <w:r w:rsidRPr="0083704B">
        <w:t> ato praticado em desacordo com os princípios e condutas estabelecidos no Código de Ética</w:t>
      </w:r>
      <w:r w:rsidR="00B702EE" w:rsidRPr="0083704B">
        <w:t xml:space="preserve"> da CEAGESP;</w:t>
      </w:r>
    </w:p>
    <w:p w:rsidR="000266C7" w:rsidRPr="0083704B" w:rsidRDefault="000266C7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83704B">
        <w:rPr>
          <w:b/>
          <w:bCs/>
        </w:rPr>
        <w:t>Discriminação Racial, Sexual, Religiosa, Política </w:t>
      </w:r>
      <w:r w:rsidRPr="0083704B">
        <w:t xml:space="preserve">– ocorre quando alguém adota uma atitude em relação a alguém, seja por questões raciais, de gênero, orientação sexual, nacionalidade, religião, situação econômica ou </w:t>
      </w:r>
      <w:r w:rsidR="00E62D12" w:rsidRPr="0083704B">
        <w:t>q</w:t>
      </w:r>
      <w:r w:rsidRPr="0083704B">
        <w:t>ualquer outro aspecto social;</w:t>
      </w:r>
    </w:p>
    <w:p w:rsidR="000266C7" w:rsidRPr="0083704B" w:rsidRDefault="000266C7" w:rsidP="0083704B">
      <w:pPr>
        <w:pStyle w:val="na-margem"/>
        <w:shd w:val="clear" w:color="auto" w:fill="FFFFFF"/>
        <w:spacing w:before="0" w:beforeAutospacing="0" w:after="0" w:afterAutospacing="0" w:line="276" w:lineRule="auto"/>
        <w:jc w:val="both"/>
      </w:pPr>
      <w:r w:rsidRPr="0083704B">
        <w:rPr>
          <w:b/>
          <w:bCs/>
        </w:rPr>
        <w:t>Fraude: </w:t>
      </w:r>
      <w:r w:rsidR="00E00056" w:rsidRPr="0083704B">
        <w:t>refere-se a ato intencional de omissão, manipulação ou adulteração de documentos, registros, demonstrações contábeis e dispositivos legais com a finalidade de obter vantagem indevida</w:t>
      </w:r>
      <w:r w:rsidRPr="0083704B">
        <w:t>;</w:t>
      </w:r>
    </w:p>
    <w:p w:rsidR="000266C7" w:rsidRDefault="000266C7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83704B">
        <w:rPr>
          <w:b/>
          <w:bCs/>
        </w:rPr>
        <w:t>Outros </w:t>
      </w:r>
      <w:r w:rsidRPr="0083704B">
        <w:t xml:space="preserve">– </w:t>
      </w:r>
      <w:r w:rsidR="00F72171" w:rsidRPr="0083704B">
        <w:t>Outros atos</w:t>
      </w:r>
      <w:r w:rsidRPr="0083704B">
        <w:t xml:space="preserve"> que esteja</w:t>
      </w:r>
      <w:r w:rsidR="00F72171" w:rsidRPr="0083704B">
        <w:t>m</w:t>
      </w:r>
      <w:r w:rsidRPr="0083704B">
        <w:t xml:space="preserve"> </w:t>
      </w:r>
      <w:r w:rsidR="00F72171" w:rsidRPr="0083704B">
        <w:t>em des</w:t>
      </w:r>
      <w:r w:rsidRPr="0083704B">
        <w:t xml:space="preserve">acordo com o Código de Ética, legislação e </w:t>
      </w:r>
      <w:r w:rsidR="00245E0B">
        <w:t>demais</w:t>
      </w:r>
      <w:r w:rsidRPr="0083704B">
        <w:t xml:space="preserve"> normas </w:t>
      </w:r>
      <w:r w:rsidR="00F72171" w:rsidRPr="0083704B">
        <w:t>da CEAGESP</w:t>
      </w:r>
      <w:r w:rsidRPr="0083704B">
        <w:t>.</w:t>
      </w:r>
    </w:p>
    <w:p w:rsidR="0083704B" w:rsidRPr="0083704B" w:rsidRDefault="0083704B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8F56F1" w:rsidRPr="0083704B" w:rsidRDefault="008F56F1" w:rsidP="0083704B">
      <w:pPr>
        <w:pStyle w:val="NormalWeb"/>
        <w:spacing w:before="0" w:beforeAutospacing="0" w:after="0" w:afterAutospacing="0"/>
        <w:textAlignment w:val="baseline"/>
        <w:rPr>
          <w:color w:val="2F5496" w:themeColor="accent5" w:themeShade="BF"/>
        </w:rPr>
      </w:pPr>
      <w:r w:rsidRPr="0083704B">
        <w:rPr>
          <w:rStyle w:val="Forte"/>
          <w:color w:val="2F5496" w:themeColor="accent5" w:themeShade="BF"/>
          <w:bdr w:val="none" w:sz="0" w:space="0" w:color="auto" w:frame="1"/>
        </w:rPr>
        <w:t>Posso registrar uma denúncia anônima?</w:t>
      </w:r>
    </w:p>
    <w:p w:rsidR="003D3E27" w:rsidRDefault="008F56F1" w:rsidP="0078073A">
      <w:pPr>
        <w:pStyle w:val="NormalWeb"/>
        <w:spacing w:before="0" w:beforeAutospacing="0" w:after="360" w:afterAutospacing="0"/>
        <w:jc w:val="both"/>
        <w:textAlignment w:val="baseline"/>
      </w:pPr>
      <w:r w:rsidRPr="0083704B">
        <w:t xml:space="preserve">Sim. No entanto, somente será </w:t>
      </w:r>
      <w:r w:rsidR="003D3E27">
        <w:t>considerada apta</w:t>
      </w:r>
      <w:r w:rsidRPr="0083704B">
        <w:t xml:space="preserve"> a denúncia que conter elementos suficientes para a </w:t>
      </w:r>
      <w:r w:rsidR="00245E0B">
        <w:t>apuração</w:t>
      </w:r>
      <w:r w:rsidRPr="0083704B">
        <w:t xml:space="preserve"> dos fatos</w:t>
      </w:r>
      <w:r w:rsidR="003D3E27">
        <w:t xml:space="preserve"> (conf. </w:t>
      </w:r>
      <w:r w:rsidR="003D3E27" w:rsidRPr="00926E55">
        <w:t>art. 22, Decreto nº 9.492/2018)</w:t>
      </w:r>
      <w:r w:rsidRPr="0083704B">
        <w:t>.  </w:t>
      </w:r>
    </w:p>
    <w:p w:rsidR="008F56F1" w:rsidRPr="0083704B" w:rsidRDefault="003D3E27" w:rsidP="0078073A">
      <w:pPr>
        <w:pStyle w:val="NormalWeb"/>
        <w:spacing w:before="0" w:beforeAutospacing="0" w:after="360" w:afterAutospacing="0"/>
        <w:jc w:val="both"/>
        <w:textAlignment w:val="baseline"/>
      </w:pPr>
      <w:r>
        <w:t xml:space="preserve">Quando </w:t>
      </w:r>
      <w:r w:rsidR="008F56F1" w:rsidRPr="0083704B">
        <w:t>o denunciante </w:t>
      </w:r>
      <w:r>
        <w:t xml:space="preserve">registra a manifestação de forma anônima, ele </w:t>
      </w:r>
      <w:r w:rsidR="008F56F1" w:rsidRPr="0083704B">
        <w:t xml:space="preserve">não </w:t>
      </w:r>
      <w:r w:rsidRPr="0083704B">
        <w:t xml:space="preserve">recebe </w:t>
      </w:r>
      <w:r>
        <w:t>o</w:t>
      </w:r>
      <w:r w:rsidRPr="0083704B">
        <w:t xml:space="preserve"> número de protocolo</w:t>
      </w:r>
      <w:r>
        <w:t xml:space="preserve"> e nem resposta sobre </w:t>
      </w:r>
      <w:r w:rsidR="008F56F1" w:rsidRPr="0083704B">
        <w:t>andamento da denúncia.</w:t>
      </w:r>
    </w:p>
    <w:p w:rsidR="002F1512" w:rsidRPr="0083704B" w:rsidRDefault="002F1512" w:rsidP="0083704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5496" w:themeColor="accent5" w:themeShade="BF"/>
        </w:rPr>
      </w:pPr>
      <w:r w:rsidRPr="0083704B">
        <w:rPr>
          <w:rStyle w:val="Forte"/>
          <w:color w:val="2F5496" w:themeColor="accent5" w:themeShade="BF"/>
        </w:rPr>
        <w:t>Quem recebe as denúncias?</w:t>
      </w:r>
    </w:p>
    <w:p w:rsidR="002F1512" w:rsidRPr="0083704B" w:rsidRDefault="002F1512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83704B">
        <w:t xml:space="preserve">As denúncias são </w:t>
      </w:r>
      <w:r w:rsidR="0083704B" w:rsidRPr="0083704B">
        <w:t>recepcionadas na</w:t>
      </w:r>
      <w:r w:rsidRPr="0083704B">
        <w:t xml:space="preserve"> Ouvidoria da CEAGESP, que encaminhará às áreas responsáveis pelos processos de apuração. No caso, Comitê </w:t>
      </w:r>
      <w:proofErr w:type="spellStart"/>
      <w:r w:rsidRPr="0083704B">
        <w:t>Correicional</w:t>
      </w:r>
      <w:proofErr w:type="spellEnd"/>
      <w:r w:rsidRPr="0083704B">
        <w:t xml:space="preserve">, Comissão de Ética ou </w:t>
      </w:r>
      <w:r w:rsidR="00AA43C6">
        <w:t xml:space="preserve">Coordenadoria de </w:t>
      </w:r>
      <w:bookmarkStart w:id="0" w:name="_GoBack"/>
      <w:bookmarkEnd w:id="0"/>
      <w:r w:rsidRPr="0083704B">
        <w:t>Auditoria Interna.</w:t>
      </w:r>
    </w:p>
    <w:p w:rsidR="0083704B" w:rsidRPr="00A72AB6" w:rsidRDefault="0083704B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</w:p>
    <w:p w:rsidR="008F56F1" w:rsidRPr="0083704B" w:rsidRDefault="00637635" w:rsidP="0083704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Forte"/>
          <w:color w:val="2F5496" w:themeColor="accent5" w:themeShade="BF"/>
        </w:rPr>
      </w:pPr>
      <w:r w:rsidRPr="0083704B">
        <w:rPr>
          <w:rStyle w:val="Forte"/>
          <w:color w:val="2F5496" w:themeColor="accent5" w:themeShade="BF"/>
        </w:rPr>
        <w:t>Quem tem</w:t>
      </w:r>
      <w:r w:rsidR="008F56F1" w:rsidRPr="0083704B">
        <w:rPr>
          <w:rStyle w:val="Forte"/>
          <w:color w:val="2F5496" w:themeColor="accent5" w:themeShade="BF"/>
        </w:rPr>
        <w:t xml:space="preserve"> acesso à identidade do denunciante?</w:t>
      </w:r>
    </w:p>
    <w:p w:rsidR="006C4A46" w:rsidRDefault="00AF2D82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83704B">
        <w:rPr>
          <w:rStyle w:val="Forte"/>
          <w:b w:val="0"/>
        </w:rPr>
        <w:t xml:space="preserve">Apenas a Ouvidoria tem acesso e os </w:t>
      </w:r>
      <w:r w:rsidR="006C4A46" w:rsidRPr="0083704B">
        <w:rPr>
          <w:rStyle w:val="Forte"/>
          <w:b w:val="0"/>
        </w:rPr>
        <w:t>dados</w:t>
      </w:r>
      <w:r w:rsidRPr="0083704B">
        <w:rPr>
          <w:rStyle w:val="Forte"/>
          <w:b w:val="0"/>
        </w:rPr>
        <w:t xml:space="preserve"> do denunciante</w:t>
      </w:r>
      <w:r w:rsidR="006C4A46" w:rsidRPr="0083704B">
        <w:rPr>
          <w:rStyle w:val="Forte"/>
        </w:rPr>
        <w:t xml:space="preserve"> (</w:t>
      </w:r>
      <w:r w:rsidR="006C4A46" w:rsidRPr="0083704B">
        <w:t>nome, e-mail e quaisquer outros elementos que possam identificar o autor da denúncia)</w:t>
      </w:r>
      <w:r w:rsidRPr="0083704B">
        <w:rPr>
          <w:rStyle w:val="Forte"/>
        </w:rPr>
        <w:t xml:space="preserve"> </w:t>
      </w:r>
      <w:r w:rsidRPr="0083704B">
        <w:rPr>
          <w:rStyle w:val="Forte"/>
          <w:b w:val="0"/>
        </w:rPr>
        <w:t xml:space="preserve">são </w:t>
      </w:r>
      <w:r w:rsidR="006C4A46" w:rsidRPr="0083704B">
        <w:rPr>
          <w:rStyle w:val="Forte"/>
          <w:b w:val="0"/>
        </w:rPr>
        <w:t>mantidos em sigilo</w:t>
      </w:r>
      <w:r w:rsidRPr="0083704B">
        <w:rPr>
          <w:rStyle w:val="Forte"/>
          <w:b w:val="0"/>
        </w:rPr>
        <w:t xml:space="preserve"> desde o recebimento da denúncia, conforme o</w:t>
      </w:r>
      <w:r w:rsidRPr="0083704B">
        <w:rPr>
          <w:rStyle w:val="Forte"/>
        </w:rPr>
        <w:t xml:space="preserve"> </w:t>
      </w:r>
      <w:r w:rsidR="006C4A46" w:rsidRPr="0083704B">
        <w:t>§ 7º do art. 10 da Lei nº 13.460, de 2017.</w:t>
      </w:r>
    </w:p>
    <w:p w:rsidR="0083704B" w:rsidRPr="0083704B" w:rsidRDefault="0083704B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B57749" w:rsidRDefault="009E2FDE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3704B">
        <w:rPr>
          <w:shd w:val="clear" w:color="auto" w:fill="FFFFFF"/>
        </w:rPr>
        <w:t>A</w:t>
      </w:r>
      <w:r w:rsidR="00B57749" w:rsidRPr="0083704B">
        <w:rPr>
          <w:shd w:val="clear" w:color="auto" w:fill="FFFFFF"/>
        </w:rPr>
        <w:t xml:space="preserve"> identidade é preservada</w:t>
      </w:r>
      <w:r w:rsidR="002F1512" w:rsidRPr="0083704B">
        <w:rPr>
          <w:shd w:val="clear" w:color="auto" w:fill="FFFFFF"/>
        </w:rPr>
        <w:t xml:space="preserve"> na </w:t>
      </w:r>
      <w:r w:rsidR="005C518E">
        <w:rPr>
          <w:shd w:val="clear" w:color="auto" w:fill="FFFFFF"/>
        </w:rPr>
        <w:t>unidade</w:t>
      </w:r>
      <w:r w:rsidR="00AF2D82" w:rsidRPr="0083704B">
        <w:rPr>
          <w:shd w:val="clear" w:color="auto" w:fill="FFFFFF"/>
        </w:rPr>
        <w:t xml:space="preserve"> e antes de repassar a denúncia às áreas competentes,</w:t>
      </w:r>
      <w:r w:rsidR="00B57749" w:rsidRPr="0083704B">
        <w:rPr>
          <w:shd w:val="clear" w:color="auto" w:fill="FFFFFF"/>
        </w:rPr>
        <w:t xml:space="preserve"> </w:t>
      </w:r>
      <w:r w:rsidR="005C518E">
        <w:rPr>
          <w:shd w:val="clear" w:color="auto" w:fill="FFFFFF"/>
        </w:rPr>
        <w:t xml:space="preserve">a Ouvidoria realiza a </w:t>
      </w:r>
      <w:proofErr w:type="spellStart"/>
      <w:r w:rsidR="005C518E">
        <w:rPr>
          <w:shd w:val="clear" w:color="auto" w:fill="FFFFFF"/>
        </w:rPr>
        <w:t>pseudonimização</w:t>
      </w:r>
      <w:proofErr w:type="spellEnd"/>
      <w:r w:rsidR="005C518E">
        <w:rPr>
          <w:shd w:val="clear" w:color="auto" w:fill="FFFFFF"/>
        </w:rPr>
        <w:t xml:space="preserve"> d</w:t>
      </w:r>
      <w:r w:rsidR="007C4607" w:rsidRPr="0083704B">
        <w:rPr>
          <w:shd w:val="clear" w:color="auto" w:fill="FFFFFF"/>
        </w:rPr>
        <w:t>os dados</w:t>
      </w:r>
      <w:r w:rsidR="00B57749" w:rsidRPr="0083704B">
        <w:rPr>
          <w:shd w:val="clear" w:color="auto" w:fill="FFFFFF"/>
        </w:rPr>
        <w:t xml:space="preserve">, caso exista alguma forma de identificação no conteúdo da </w:t>
      </w:r>
      <w:r w:rsidR="00AF2D82" w:rsidRPr="0083704B">
        <w:rPr>
          <w:shd w:val="clear" w:color="auto" w:fill="FFFFFF"/>
        </w:rPr>
        <w:t>manifestação</w:t>
      </w:r>
      <w:r w:rsidR="00B57749" w:rsidRPr="0083704B">
        <w:rPr>
          <w:shd w:val="clear" w:color="auto" w:fill="FFFFFF"/>
        </w:rPr>
        <w:t>.</w:t>
      </w:r>
    </w:p>
    <w:p w:rsidR="0083704B" w:rsidRPr="0083704B" w:rsidRDefault="0083704B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AD2F19" w:rsidRPr="0083704B" w:rsidRDefault="00F72171" w:rsidP="0083704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83704B">
        <w:t xml:space="preserve">Caso seja indispensável para a </w:t>
      </w:r>
      <w:r w:rsidR="005C518E">
        <w:t>análise</w:t>
      </w:r>
      <w:r w:rsidRPr="0083704B">
        <w:t xml:space="preserve"> dos fatos, a </w:t>
      </w:r>
      <w:r w:rsidR="005C518E">
        <w:t>área</w:t>
      </w:r>
      <w:r w:rsidRPr="0083704B">
        <w:t xml:space="preserve"> de apuração poderá requisitar as informações referentes aos elementos de identificação </w:t>
      </w:r>
      <w:proofErr w:type="spellStart"/>
      <w:r w:rsidRPr="0083704B">
        <w:t>pseudonimizados</w:t>
      </w:r>
      <w:proofErr w:type="spellEnd"/>
      <w:r w:rsidR="00A72AB6" w:rsidRPr="0083704B">
        <w:t>,</w:t>
      </w:r>
      <w:r w:rsidR="00C21C85" w:rsidRPr="0083704B">
        <w:t xml:space="preserve"> </w:t>
      </w:r>
      <w:r w:rsidR="00C21C85" w:rsidRPr="0083704B">
        <w:rPr>
          <w:bCs/>
          <w:iCs/>
        </w:rPr>
        <w:t>conforme o art. 7º do Decreto n º 10.153/2019</w:t>
      </w:r>
      <w:r w:rsidR="00AD2F19" w:rsidRPr="0083704B">
        <w:t xml:space="preserve">. </w:t>
      </w:r>
      <w:r w:rsidR="005C518E">
        <w:t>Posteriormente</w:t>
      </w:r>
      <w:r w:rsidR="00AD2F19" w:rsidRPr="0083704B">
        <w:t>, a Ouvidoria precisa</w:t>
      </w:r>
      <w:r w:rsidR="00C21C85" w:rsidRPr="0083704B">
        <w:t>rá</w:t>
      </w:r>
      <w:r w:rsidR="00AD2F19" w:rsidRPr="0083704B">
        <w:t xml:space="preserve"> fazer um registro dentro da Plataforma Fala BR</w:t>
      </w:r>
      <w:r w:rsidR="005C518E">
        <w:t xml:space="preserve"> e</w:t>
      </w:r>
      <w:r w:rsidR="00AD2F19" w:rsidRPr="0083704B">
        <w:t xml:space="preserve"> anexar a justificativa do pedido da área </w:t>
      </w:r>
      <w:proofErr w:type="spellStart"/>
      <w:r w:rsidR="00AD2F19" w:rsidRPr="0083704B">
        <w:t>apuratória</w:t>
      </w:r>
      <w:proofErr w:type="spellEnd"/>
      <w:r w:rsidR="00C21C85" w:rsidRPr="0083704B">
        <w:t>, como demonstrado na figura abaixo</w:t>
      </w:r>
      <w:r w:rsidR="00AD2F19" w:rsidRPr="0083704B">
        <w:t>.</w:t>
      </w:r>
    </w:p>
    <w:p w:rsidR="00C21C85" w:rsidRPr="00A72AB6" w:rsidRDefault="00C21C85" w:rsidP="00F72171">
      <w:pPr>
        <w:pStyle w:val="NormalWeb"/>
        <w:shd w:val="clear" w:color="auto" w:fill="FFFFFF"/>
        <w:spacing w:before="0" w:beforeAutospacing="0" w:after="150" w:afterAutospacing="0"/>
        <w:rPr>
          <w:color w:val="0070C0"/>
        </w:rPr>
      </w:pPr>
    </w:p>
    <w:p w:rsidR="00C21C85" w:rsidRPr="00A72AB6" w:rsidRDefault="00257F08" w:rsidP="00C21C85">
      <w:pPr>
        <w:pStyle w:val="NormalWeb"/>
        <w:shd w:val="clear" w:color="auto" w:fill="FFFFFF"/>
        <w:spacing w:before="0" w:beforeAutospacing="0" w:after="150" w:afterAutospacing="0"/>
        <w:rPr>
          <w:bCs/>
          <w:iCs/>
        </w:rPr>
      </w:pPr>
      <w:r w:rsidRPr="00A72AB6">
        <w:rPr>
          <w:noProof/>
        </w:rPr>
        <w:drawing>
          <wp:inline distT="0" distB="0" distL="0" distR="0" wp14:anchorId="191B18DA" wp14:editId="3F951EC3">
            <wp:extent cx="5705475" cy="18002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F08" w:rsidRPr="0083704B" w:rsidRDefault="008D3455" w:rsidP="0083704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83704B">
        <w:rPr>
          <w:bCs/>
          <w:iCs/>
        </w:rPr>
        <w:t>Ressalta</w:t>
      </w:r>
      <w:r w:rsidR="00C21C85" w:rsidRPr="0083704B">
        <w:rPr>
          <w:bCs/>
          <w:iCs/>
        </w:rPr>
        <w:t xml:space="preserve">-se que a área de apuração </w:t>
      </w:r>
      <w:r w:rsidRPr="0083704B">
        <w:rPr>
          <w:bCs/>
          <w:iCs/>
        </w:rPr>
        <w:t xml:space="preserve">será </w:t>
      </w:r>
      <w:r w:rsidR="00C21C85" w:rsidRPr="0083704B">
        <w:rPr>
          <w:bCs/>
          <w:iCs/>
        </w:rPr>
        <w:t>responsável pela guarda e proteção dos dados e demais elementos de identificação do denunciante</w:t>
      </w:r>
      <w:r w:rsidRPr="0083704B">
        <w:rPr>
          <w:bCs/>
          <w:iCs/>
        </w:rPr>
        <w:t xml:space="preserve"> que foram compartilhados</w:t>
      </w:r>
      <w:r w:rsidR="00C21C85" w:rsidRPr="0083704B">
        <w:rPr>
          <w:bCs/>
          <w:iCs/>
        </w:rPr>
        <w:t xml:space="preserve">. </w:t>
      </w:r>
    </w:p>
    <w:p w:rsidR="003F5A10" w:rsidRPr="0083704B" w:rsidRDefault="00B57749" w:rsidP="003F5A10">
      <w:pPr>
        <w:pStyle w:val="NormalWeb"/>
        <w:spacing w:before="0" w:beforeAutospacing="0" w:after="0" w:afterAutospacing="0" w:line="276" w:lineRule="auto"/>
        <w:textAlignment w:val="baseline"/>
        <w:rPr>
          <w:b/>
          <w:color w:val="2F5496" w:themeColor="accent5" w:themeShade="BF"/>
        </w:rPr>
      </w:pPr>
      <w:r w:rsidRPr="0083704B">
        <w:rPr>
          <w:b/>
          <w:color w:val="2F5496" w:themeColor="accent5" w:themeShade="BF"/>
        </w:rPr>
        <w:lastRenderedPageBreak/>
        <w:t xml:space="preserve">O que é </w:t>
      </w:r>
      <w:proofErr w:type="spellStart"/>
      <w:r w:rsidRPr="0083704B">
        <w:rPr>
          <w:b/>
          <w:color w:val="2F5496" w:themeColor="accent5" w:themeShade="BF"/>
        </w:rPr>
        <w:t>pseudonimização</w:t>
      </w:r>
      <w:proofErr w:type="spellEnd"/>
      <w:r w:rsidRPr="0083704B">
        <w:rPr>
          <w:b/>
          <w:color w:val="2F5496" w:themeColor="accent5" w:themeShade="BF"/>
        </w:rPr>
        <w:t>?</w:t>
      </w:r>
    </w:p>
    <w:p w:rsidR="00CF66AD" w:rsidRPr="0083704B" w:rsidRDefault="007C4607" w:rsidP="0083704B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83704B">
        <w:t>Tratamento por meio do qual, um dado perde a possibilidade de associação, direta ou indireta,</w:t>
      </w:r>
      <w:r w:rsidR="00CF66AD" w:rsidRPr="0083704B">
        <w:t xml:space="preserve"> do denunciante com a denúncia por ele realizada, ou seja, no processo de </w:t>
      </w:r>
      <w:proofErr w:type="spellStart"/>
      <w:r w:rsidR="00CF66AD" w:rsidRPr="0083704B">
        <w:t>pseudonimização</w:t>
      </w:r>
      <w:proofErr w:type="spellEnd"/>
      <w:r w:rsidR="00CF66AD" w:rsidRPr="0083704B">
        <w:t xml:space="preserve"> qualquer dado ou informação que </w:t>
      </w:r>
      <w:r w:rsidR="006C297B">
        <w:t>possa identifi</w:t>
      </w:r>
      <w:r w:rsidR="00EB6816">
        <w:t>car o denunciante são retirados da denúncia.</w:t>
      </w:r>
    </w:p>
    <w:p w:rsidR="00CF66AD" w:rsidRPr="00A72AB6" w:rsidRDefault="00CF66AD" w:rsidP="00887FDE">
      <w:pPr>
        <w:pStyle w:val="NormalWeb"/>
        <w:spacing w:before="0" w:beforeAutospacing="0" w:after="0" w:afterAutospacing="0"/>
        <w:textAlignment w:val="baseline"/>
        <w:rPr>
          <w:rStyle w:val="Forte"/>
          <w:color w:val="2B2B2B"/>
          <w:bdr w:val="none" w:sz="0" w:space="0" w:color="auto" w:frame="1"/>
        </w:rPr>
      </w:pPr>
    </w:p>
    <w:p w:rsidR="00887FDE" w:rsidRPr="0083704B" w:rsidRDefault="00887FDE" w:rsidP="00887FDE">
      <w:pPr>
        <w:pStyle w:val="NormalWeb"/>
        <w:spacing w:before="0" w:beforeAutospacing="0" w:after="0" w:afterAutospacing="0"/>
        <w:textAlignment w:val="baseline"/>
        <w:rPr>
          <w:color w:val="2F5496" w:themeColor="accent5" w:themeShade="BF"/>
        </w:rPr>
      </w:pPr>
      <w:r w:rsidRPr="0083704B">
        <w:rPr>
          <w:rStyle w:val="Forte"/>
          <w:color w:val="2F5496" w:themeColor="accent5" w:themeShade="BF"/>
          <w:bdr w:val="none" w:sz="0" w:space="0" w:color="auto" w:frame="1"/>
        </w:rPr>
        <w:t xml:space="preserve">A Ouvidoria </w:t>
      </w:r>
      <w:r w:rsidR="0083704B" w:rsidRPr="0083704B">
        <w:rPr>
          <w:rStyle w:val="Forte"/>
          <w:color w:val="2F5496" w:themeColor="accent5" w:themeShade="BF"/>
          <w:bdr w:val="none" w:sz="0" w:space="0" w:color="auto" w:frame="1"/>
        </w:rPr>
        <w:t>faz</w:t>
      </w:r>
      <w:r w:rsidRPr="0083704B">
        <w:rPr>
          <w:rStyle w:val="Forte"/>
          <w:color w:val="2F5496" w:themeColor="accent5" w:themeShade="BF"/>
          <w:bdr w:val="none" w:sz="0" w:space="0" w:color="auto" w:frame="1"/>
        </w:rPr>
        <w:t xml:space="preserve"> apuração </w:t>
      </w:r>
      <w:r w:rsidR="00CF66AD" w:rsidRPr="0083704B">
        <w:rPr>
          <w:rStyle w:val="Forte"/>
          <w:color w:val="2F5496" w:themeColor="accent5" w:themeShade="BF"/>
          <w:bdr w:val="none" w:sz="0" w:space="0" w:color="auto" w:frame="1"/>
        </w:rPr>
        <w:t>das</w:t>
      </w:r>
      <w:r w:rsidRPr="0083704B">
        <w:rPr>
          <w:rStyle w:val="Forte"/>
          <w:color w:val="2F5496" w:themeColor="accent5" w:themeShade="BF"/>
          <w:bdr w:val="none" w:sz="0" w:space="0" w:color="auto" w:frame="1"/>
        </w:rPr>
        <w:t xml:space="preserve"> denúncias?</w:t>
      </w:r>
    </w:p>
    <w:p w:rsidR="00887FDE" w:rsidRPr="0083704B" w:rsidRDefault="00CF66AD" w:rsidP="0083704B">
      <w:pPr>
        <w:pStyle w:val="NormalWeb"/>
        <w:spacing w:before="0" w:beforeAutospacing="0" w:after="0" w:afterAutospacing="0"/>
        <w:jc w:val="both"/>
        <w:textAlignment w:val="baseline"/>
      </w:pPr>
      <w:r w:rsidRPr="0083704B">
        <w:t xml:space="preserve">Não. </w:t>
      </w:r>
      <w:r w:rsidR="00887FDE" w:rsidRPr="0083704B">
        <w:t>A Ouvidoria não realiza apuração, diligência ou investigação</w:t>
      </w:r>
      <w:r w:rsidR="006C297B">
        <w:t xml:space="preserve"> e </w:t>
      </w:r>
      <w:r w:rsidR="00887FDE" w:rsidRPr="0083704B">
        <w:t>não tem competência para punir, apurar responsabilidades, instaurar sindicâncias, auditorias e procedimentos administra</w:t>
      </w:r>
      <w:r w:rsidR="000266C7" w:rsidRPr="0083704B">
        <w:t>ti</w:t>
      </w:r>
      <w:r w:rsidR="00887FDE" w:rsidRPr="0083704B">
        <w:t>vos. A função da Ouvidoria é receber a denúncia, realizar a análise preliminar</w:t>
      </w:r>
      <w:r w:rsidR="00D577D9" w:rsidRPr="0083704B">
        <w:t xml:space="preserve"> (veri</w:t>
      </w:r>
      <w:r w:rsidR="00887FDE" w:rsidRPr="0083704B">
        <w:t>fica</w:t>
      </w:r>
      <w:r w:rsidR="003F5A10" w:rsidRPr="0083704B">
        <w:t>r</w:t>
      </w:r>
      <w:r w:rsidR="00887FDE" w:rsidRPr="0083704B">
        <w:t xml:space="preserve"> se há </w:t>
      </w:r>
      <w:r w:rsidR="00D577D9" w:rsidRPr="0083704B">
        <w:t xml:space="preserve">elementos mínimos de </w:t>
      </w:r>
      <w:r w:rsidR="00887FDE" w:rsidRPr="0083704B">
        <w:t>materialidade</w:t>
      </w:r>
      <w:r w:rsidR="00D577D9" w:rsidRPr="0083704B">
        <w:t>)</w:t>
      </w:r>
      <w:r w:rsidR="00887FDE" w:rsidRPr="0083704B">
        <w:t xml:space="preserve"> e encaminhar às unidades competentes para apuração</w:t>
      </w:r>
      <w:r w:rsidR="00D577D9" w:rsidRPr="0083704B">
        <w:t>.</w:t>
      </w:r>
    </w:p>
    <w:p w:rsidR="00A72AB6" w:rsidRPr="00A72AB6" w:rsidRDefault="00A72AB6" w:rsidP="00887FDE">
      <w:pPr>
        <w:pStyle w:val="NormalWeb"/>
        <w:spacing w:before="0" w:beforeAutospacing="0" w:after="0" w:afterAutospacing="0"/>
        <w:textAlignment w:val="baseline"/>
        <w:rPr>
          <w:color w:val="0070C0"/>
        </w:rPr>
      </w:pPr>
    </w:p>
    <w:p w:rsidR="00A72AB6" w:rsidRPr="0083704B" w:rsidRDefault="00A72AB6" w:rsidP="00A72A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F5496" w:themeColor="accent5" w:themeShade="BF"/>
        </w:rPr>
      </w:pPr>
      <w:r w:rsidRPr="0083704B">
        <w:rPr>
          <w:b/>
          <w:bCs/>
          <w:color w:val="2F5496" w:themeColor="accent5" w:themeShade="BF"/>
          <w:bdr w:val="none" w:sz="0" w:space="0" w:color="auto" w:frame="1"/>
        </w:rPr>
        <w:t>Posso anexar arquivos na Plataforma Fala.BR?</w:t>
      </w:r>
    </w:p>
    <w:p w:rsidR="00A72AB6" w:rsidRPr="0083704B" w:rsidRDefault="00A72AB6" w:rsidP="0083704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</w:pPr>
      <w:r w:rsidRPr="0083704B">
        <w:t>Sim. O sistema permite anexar documentos de texto, imagens, planilhas, arquivos no formato PDF, áudios e vídeos, limitados a 10 anexos por manifestação. Os anexos não podem superar o tamanho total de 30MB.</w:t>
      </w:r>
    </w:p>
    <w:p w:rsidR="00A72AB6" w:rsidRPr="00FD0039" w:rsidRDefault="00A72AB6" w:rsidP="00887FDE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70C0"/>
        </w:rPr>
      </w:pPr>
    </w:p>
    <w:p w:rsidR="00887FDE" w:rsidRDefault="00887FDE" w:rsidP="00887FDE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2B2B2B"/>
        </w:rPr>
      </w:pPr>
    </w:p>
    <w:p w:rsidR="00FD0039" w:rsidRDefault="00FD0039"/>
    <w:p w:rsidR="00FD0039" w:rsidRDefault="00FD0039"/>
    <w:sectPr w:rsidR="00FD0039" w:rsidSect="00926E55">
      <w:headerReference w:type="default" r:id="rId11"/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E0" w:rsidRDefault="009C37E0" w:rsidP="009C37E0">
      <w:pPr>
        <w:spacing w:after="0" w:line="240" w:lineRule="auto"/>
      </w:pPr>
      <w:r>
        <w:separator/>
      </w:r>
    </w:p>
  </w:endnote>
  <w:endnote w:type="continuationSeparator" w:id="0">
    <w:p w:rsidR="009C37E0" w:rsidRDefault="009C37E0" w:rsidP="009C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E0" w:rsidRDefault="009C37E0" w:rsidP="009C37E0">
      <w:pPr>
        <w:spacing w:after="0" w:line="240" w:lineRule="auto"/>
      </w:pPr>
      <w:r>
        <w:separator/>
      </w:r>
    </w:p>
  </w:footnote>
  <w:footnote w:type="continuationSeparator" w:id="0">
    <w:p w:rsidR="009C37E0" w:rsidRDefault="009C37E0" w:rsidP="009C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E0" w:rsidRDefault="00AA43C6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3.75pt;margin-top:-27.95pt;width:76.45pt;height:42.75pt;z-index:251658240;visibility:visible;mso-wrap-edited:f;mso-position-horizontal-relative:text;mso-position-vertical-relative:text">
          <v:imagedata r:id="rId1" o:title=""/>
          <w10:wrap type="square" side="left"/>
        </v:shape>
        <o:OLEObject Type="Embed" ProgID="Word.Picture.8" ShapeID="_x0000_s2049" DrawAspect="Content" ObjectID="_17127478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6622"/>
    <w:multiLevelType w:val="hybridMultilevel"/>
    <w:tmpl w:val="D4A0A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80D1F"/>
    <w:multiLevelType w:val="hybridMultilevel"/>
    <w:tmpl w:val="EE1E983C"/>
    <w:lvl w:ilvl="0" w:tplc="2D00AB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104EE21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16298"/>
    <w:multiLevelType w:val="multilevel"/>
    <w:tmpl w:val="7F12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DE"/>
    <w:rsid w:val="0000504F"/>
    <w:rsid w:val="000266C7"/>
    <w:rsid w:val="000342E8"/>
    <w:rsid w:val="00245E0B"/>
    <w:rsid w:val="00257F08"/>
    <w:rsid w:val="002F1512"/>
    <w:rsid w:val="0036084C"/>
    <w:rsid w:val="0037312D"/>
    <w:rsid w:val="00394DC3"/>
    <w:rsid w:val="0039610A"/>
    <w:rsid w:val="003D3E27"/>
    <w:rsid w:val="003F5A10"/>
    <w:rsid w:val="0042526B"/>
    <w:rsid w:val="00533D31"/>
    <w:rsid w:val="005C518E"/>
    <w:rsid w:val="00637635"/>
    <w:rsid w:val="006B096A"/>
    <w:rsid w:val="006C297B"/>
    <w:rsid w:val="006C4A46"/>
    <w:rsid w:val="0071490B"/>
    <w:rsid w:val="00726B2E"/>
    <w:rsid w:val="00766A24"/>
    <w:rsid w:val="0078073A"/>
    <w:rsid w:val="007C4607"/>
    <w:rsid w:val="00823190"/>
    <w:rsid w:val="0083704B"/>
    <w:rsid w:val="00887FDE"/>
    <w:rsid w:val="008B6B82"/>
    <w:rsid w:val="008D3455"/>
    <w:rsid w:val="008F56F1"/>
    <w:rsid w:val="00922BAE"/>
    <w:rsid w:val="00926E55"/>
    <w:rsid w:val="009C201B"/>
    <w:rsid w:val="009C37E0"/>
    <w:rsid w:val="009E2FDE"/>
    <w:rsid w:val="00A0745B"/>
    <w:rsid w:val="00A72AB6"/>
    <w:rsid w:val="00AA43C6"/>
    <w:rsid w:val="00AD2F19"/>
    <w:rsid w:val="00AF2D82"/>
    <w:rsid w:val="00B1296B"/>
    <w:rsid w:val="00B27C55"/>
    <w:rsid w:val="00B57749"/>
    <w:rsid w:val="00B702EE"/>
    <w:rsid w:val="00BA6505"/>
    <w:rsid w:val="00C12BAD"/>
    <w:rsid w:val="00C21C85"/>
    <w:rsid w:val="00C86215"/>
    <w:rsid w:val="00CF45D9"/>
    <w:rsid w:val="00CF66AD"/>
    <w:rsid w:val="00D44935"/>
    <w:rsid w:val="00D577D9"/>
    <w:rsid w:val="00DB7754"/>
    <w:rsid w:val="00E00056"/>
    <w:rsid w:val="00E01A9B"/>
    <w:rsid w:val="00E62D12"/>
    <w:rsid w:val="00E91C85"/>
    <w:rsid w:val="00EB6816"/>
    <w:rsid w:val="00ED6448"/>
    <w:rsid w:val="00F72171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830FBA-55C9-4F6D-A6F1-91E2D9B0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7FDE"/>
    <w:rPr>
      <w:b/>
      <w:bCs/>
    </w:rPr>
  </w:style>
  <w:style w:type="character" w:styleId="nfase">
    <w:name w:val="Emphasis"/>
    <w:basedOn w:val="Fontepargpadro"/>
    <w:uiPriority w:val="20"/>
    <w:qFormat/>
    <w:rsid w:val="00887FDE"/>
    <w:rPr>
      <w:i/>
      <w:iCs/>
    </w:rPr>
  </w:style>
  <w:style w:type="character" w:styleId="Hyperlink">
    <w:name w:val="Hyperlink"/>
    <w:basedOn w:val="Fontepargpadro"/>
    <w:uiPriority w:val="99"/>
    <w:unhideWhenUsed/>
    <w:rsid w:val="00FD0039"/>
    <w:rPr>
      <w:color w:val="0000FF"/>
      <w:u w:val="single"/>
    </w:rPr>
  </w:style>
  <w:style w:type="paragraph" w:customStyle="1" w:styleId="xxmsonormal">
    <w:name w:val="x_xmsonormal"/>
    <w:basedOn w:val="Normal"/>
    <w:rsid w:val="00FD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a-margem">
    <w:name w:val="na-margem"/>
    <w:basedOn w:val="Normal"/>
    <w:rsid w:val="0002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72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7E0"/>
  </w:style>
  <w:style w:type="paragraph" w:styleId="Rodap">
    <w:name w:val="footer"/>
    <w:basedOn w:val="Normal"/>
    <w:link w:val="RodapChar"/>
    <w:uiPriority w:val="99"/>
    <w:unhideWhenUsed/>
    <w:rsid w:val="009C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7E0"/>
  </w:style>
  <w:style w:type="paragraph" w:styleId="Textodebalo">
    <w:name w:val="Balloon Text"/>
    <w:basedOn w:val="Normal"/>
    <w:link w:val="TextodebaloChar"/>
    <w:uiPriority w:val="99"/>
    <w:semiHidden/>
    <w:unhideWhenUsed/>
    <w:rsid w:val="00AA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labr.cgu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labr.cgu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v.br/cgu/pt-br/falabr/arquivos/manual_falabr_guia_usuari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3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Nogueira</dc:creator>
  <cp:keywords/>
  <dc:description/>
  <cp:lastModifiedBy>Maria Aparecida Nogueira</cp:lastModifiedBy>
  <cp:revision>47</cp:revision>
  <cp:lastPrinted>2022-04-29T17:22:00Z</cp:lastPrinted>
  <dcterms:created xsi:type="dcterms:W3CDTF">2022-04-26T11:31:00Z</dcterms:created>
  <dcterms:modified xsi:type="dcterms:W3CDTF">2022-04-29T17:31:00Z</dcterms:modified>
</cp:coreProperties>
</file>